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050E74">
      <w:pPr>
        <w:pStyle w:val="NoSpacing"/>
        <w:spacing w:line="360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7431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77777777" w:rsidR="00137555" w:rsidRPr="00A91B9E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40EA67AE" w14:textId="77777777" w:rsidR="00192938" w:rsidRPr="00953C14" w:rsidRDefault="002B44E9" w:rsidP="00192938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49.4pt;height:67.4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6E503460" w14:textId="77777777" w:rsidR="00915F16" w:rsidRDefault="00915F16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58561CBD" w14:textId="7EC5335B" w:rsidR="006D1CEE" w:rsidRDefault="006D1CEE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29DAD531" w14:textId="14ECF3B0" w:rsidR="00CC27BF" w:rsidRDefault="00CC27BF" w:rsidP="00CC27BF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Г-</w:t>
      </w:r>
      <w:r w:rsidR="009A70B6">
        <w:rPr>
          <w:rFonts w:eastAsia="Batang"/>
          <w:b/>
          <w:lang w:eastAsia="ko-KR"/>
        </w:rPr>
        <w:t>ЖА ГАЛЯ КИРИЛОВА ЯНЧЕВА</w:t>
      </w:r>
    </w:p>
    <w:p w14:paraId="4B319077" w14:textId="77777777" w:rsidR="00CC27BF" w:rsidRPr="008810BE" w:rsidRDefault="00CC27BF" w:rsidP="00CC27BF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УПРАВИТЕЛ НА </w:t>
      </w:r>
    </w:p>
    <w:p w14:paraId="1765C4D0" w14:textId="2B18869E" w:rsidR="00CC27BF" w:rsidRDefault="009A70B6" w:rsidP="00CC27BF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„АСКЛЕП“ ООД</w:t>
      </w:r>
    </w:p>
    <w:p w14:paraId="21140253" w14:textId="098E163D" w:rsidR="009A70B6" w:rsidRDefault="009A70B6" w:rsidP="008254B8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9A70B6">
        <w:rPr>
          <w:rFonts w:eastAsia="Batang"/>
          <w:b/>
          <w:lang w:eastAsia="ko-KR"/>
        </w:rPr>
        <w:t xml:space="preserve">БУЛ. </w:t>
      </w:r>
      <w:r>
        <w:rPr>
          <w:rFonts w:eastAsia="Batang"/>
          <w:b/>
          <w:lang w:eastAsia="ko-KR"/>
        </w:rPr>
        <w:t>„</w:t>
      </w:r>
      <w:r w:rsidRPr="009A70B6">
        <w:rPr>
          <w:rFonts w:eastAsia="Batang"/>
          <w:b/>
          <w:lang w:eastAsia="ko-KR"/>
        </w:rPr>
        <w:t>БОТЕВГРАДСКО ШОСЕ</w:t>
      </w:r>
      <w:r>
        <w:rPr>
          <w:rFonts w:eastAsia="Batang"/>
          <w:b/>
          <w:lang w:eastAsia="ko-KR"/>
        </w:rPr>
        <w:t>“</w:t>
      </w:r>
      <w:r w:rsidRPr="009A70B6">
        <w:rPr>
          <w:rFonts w:eastAsia="Batang"/>
          <w:b/>
          <w:lang w:eastAsia="ko-KR"/>
        </w:rPr>
        <w:t xml:space="preserve"> БЛ. 5</w:t>
      </w:r>
      <w:r>
        <w:rPr>
          <w:rFonts w:eastAsia="Batang"/>
          <w:b/>
          <w:lang w:eastAsia="ko-KR"/>
        </w:rPr>
        <w:t>,</w:t>
      </w:r>
      <w:r w:rsidRPr="009A70B6">
        <w:rPr>
          <w:rFonts w:eastAsia="Batang"/>
          <w:b/>
          <w:lang w:eastAsia="ko-KR"/>
        </w:rPr>
        <w:t xml:space="preserve"> ЕТ.</w:t>
      </w:r>
      <w:r>
        <w:rPr>
          <w:rFonts w:eastAsia="Batang"/>
          <w:b/>
          <w:lang w:eastAsia="ko-KR"/>
        </w:rPr>
        <w:t xml:space="preserve"> </w:t>
      </w:r>
      <w:r w:rsidRPr="009A70B6">
        <w:rPr>
          <w:rFonts w:eastAsia="Batang"/>
          <w:b/>
          <w:lang w:eastAsia="ko-KR"/>
        </w:rPr>
        <w:t>5</w:t>
      </w:r>
      <w:r>
        <w:rPr>
          <w:rFonts w:eastAsia="Batang"/>
          <w:b/>
          <w:lang w:eastAsia="ko-KR"/>
        </w:rPr>
        <w:t>,</w:t>
      </w:r>
      <w:r w:rsidRPr="009A70B6">
        <w:rPr>
          <w:rFonts w:eastAsia="Batang"/>
          <w:b/>
          <w:lang w:eastAsia="ko-KR"/>
        </w:rPr>
        <w:t xml:space="preserve"> АП.17</w:t>
      </w:r>
    </w:p>
    <w:p w14:paraId="6E5430DE" w14:textId="2E5A64C0" w:rsidR="009A70B6" w:rsidRDefault="009A70B6" w:rsidP="008254B8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ГР. СОФИЯ, П.К.</w:t>
      </w:r>
      <w:r w:rsidRPr="009A70B6">
        <w:rPr>
          <w:rFonts w:eastAsia="Batang"/>
          <w:b/>
          <w:lang w:eastAsia="ko-KR"/>
        </w:rPr>
        <w:t xml:space="preserve"> 100</w:t>
      </w:r>
      <w:r>
        <w:rPr>
          <w:rFonts w:eastAsia="Batang"/>
          <w:b/>
          <w:lang w:eastAsia="ko-KR"/>
        </w:rPr>
        <w:t>0</w:t>
      </w:r>
    </w:p>
    <w:p w14:paraId="6FD1CA0C" w14:textId="1F9FC00D" w:rsidR="009A70B6" w:rsidRDefault="009A70B6" w:rsidP="008254B8">
      <w:pPr>
        <w:spacing w:after="120" w:line="276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val="en-US" w:eastAsia="ko-KR"/>
        </w:rPr>
        <w:t>E</w:t>
      </w:r>
      <w:r w:rsidRPr="008810BE">
        <w:rPr>
          <w:rFonts w:eastAsia="Batang"/>
          <w:b/>
          <w:lang w:eastAsia="ko-KR"/>
        </w:rPr>
        <w:t>-</w:t>
      </w:r>
      <w:r>
        <w:rPr>
          <w:rFonts w:eastAsia="Batang"/>
          <w:b/>
          <w:lang w:val="en-US" w:eastAsia="ko-KR"/>
        </w:rPr>
        <w:t>mail</w:t>
      </w:r>
      <w:r w:rsidRPr="008810BE">
        <w:rPr>
          <w:rFonts w:eastAsia="Batang"/>
          <w:b/>
          <w:lang w:eastAsia="ko-KR"/>
        </w:rPr>
        <w:t xml:space="preserve"> </w:t>
      </w:r>
      <w:r>
        <w:rPr>
          <w:rFonts w:eastAsia="Batang"/>
          <w:b/>
          <w:lang w:eastAsia="ko-KR"/>
        </w:rPr>
        <w:t>адрес:</w:t>
      </w:r>
      <w:r w:rsidRPr="009A70B6">
        <w:t xml:space="preserve"> </w:t>
      </w:r>
      <w:hyperlink r:id="rId10" w:history="1">
        <w:r w:rsidRPr="000B1145">
          <w:rPr>
            <w:rStyle w:val="Hyperlink"/>
            <w:rFonts w:eastAsia="Batang"/>
            <w:b/>
            <w:lang w:eastAsia="ko-KR"/>
          </w:rPr>
          <w:t>asklep@abv.bg</w:t>
        </w:r>
      </w:hyperlink>
      <w:r>
        <w:rPr>
          <w:rFonts w:eastAsia="Batang"/>
          <w:b/>
          <w:lang w:eastAsia="ko-KR"/>
        </w:rPr>
        <w:t xml:space="preserve"> </w:t>
      </w:r>
    </w:p>
    <w:p w14:paraId="17C4E19A" w14:textId="770FA097" w:rsidR="009A70B6" w:rsidRDefault="009A70B6" w:rsidP="008254B8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2E04644E" w14:textId="0C42DA0C" w:rsidR="009A70B6" w:rsidRDefault="009A70B6" w:rsidP="008254B8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9A70B6">
        <w:rPr>
          <w:rFonts w:eastAsia="Batang"/>
          <w:b/>
          <w:lang w:eastAsia="ko-KR"/>
        </w:rPr>
        <w:t xml:space="preserve">УЛ. </w:t>
      </w:r>
      <w:r>
        <w:rPr>
          <w:rFonts w:eastAsia="Batang"/>
          <w:b/>
          <w:lang w:eastAsia="ko-KR"/>
        </w:rPr>
        <w:t>„</w:t>
      </w:r>
      <w:r w:rsidRPr="009A70B6">
        <w:rPr>
          <w:rFonts w:eastAsia="Batang"/>
          <w:b/>
          <w:lang w:eastAsia="ko-KR"/>
        </w:rPr>
        <w:t>МАДАРСКИ КОННИК</w:t>
      </w:r>
      <w:r>
        <w:rPr>
          <w:rFonts w:eastAsia="Batang"/>
          <w:b/>
          <w:lang w:eastAsia="ko-KR"/>
        </w:rPr>
        <w:t>“</w:t>
      </w:r>
      <w:r w:rsidRPr="009A70B6">
        <w:rPr>
          <w:rFonts w:eastAsia="Batang"/>
          <w:b/>
          <w:lang w:eastAsia="ko-KR"/>
        </w:rPr>
        <w:t xml:space="preserve"> № 4</w:t>
      </w:r>
      <w:r>
        <w:rPr>
          <w:rFonts w:eastAsia="Batang"/>
          <w:b/>
          <w:lang w:eastAsia="ko-KR"/>
        </w:rPr>
        <w:t>,</w:t>
      </w:r>
      <w:r w:rsidRPr="009A70B6">
        <w:rPr>
          <w:rFonts w:eastAsia="Batang"/>
          <w:b/>
          <w:lang w:eastAsia="ko-KR"/>
        </w:rPr>
        <w:t xml:space="preserve"> ЕТ.</w:t>
      </w:r>
      <w:r>
        <w:rPr>
          <w:rFonts w:eastAsia="Batang"/>
          <w:b/>
          <w:lang w:eastAsia="ko-KR"/>
        </w:rPr>
        <w:t xml:space="preserve"> </w:t>
      </w:r>
      <w:r w:rsidRPr="009A70B6">
        <w:rPr>
          <w:rFonts w:eastAsia="Batang"/>
          <w:b/>
          <w:lang w:eastAsia="ko-KR"/>
        </w:rPr>
        <w:t>5</w:t>
      </w:r>
      <w:r>
        <w:rPr>
          <w:rFonts w:eastAsia="Batang"/>
          <w:b/>
          <w:lang w:eastAsia="ko-KR"/>
        </w:rPr>
        <w:t>,</w:t>
      </w:r>
      <w:r w:rsidRPr="009A70B6">
        <w:rPr>
          <w:rFonts w:eastAsia="Batang"/>
          <w:b/>
          <w:lang w:eastAsia="ko-KR"/>
        </w:rPr>
        <w:t xml:space="preserve"> АП.</w:t>
      </w:r>
      <w:r>
        <w:rPr>
          <w:rFonts w:eastAsia="Batang"/>
          <w:b/>
          <w:lang w:eastAsia="ko-KR"/>
        </w:rPr>
        <w:t xml:space="preserve"> </w:t>
      </w:r>
      <w:r w:rsidRPr="009A70B6">
        <w:rPr>
          <w:rFonts w:eastAsia="Batang"/>
          <w:b/>
          <w:lang w:eastAsia="ko-KR"/>
        </w:rPr>
        <w:t>24</w:t>
      </w:r>
    </w:p>
    <w:p w14:paraId="560EBDB1" w14:textId="02032A38" w:rsidR="009A70B6" w:rsidRDefault="009A70B6" w:rsidP="008254B8">
      <w:pPr>
        <w:spacing w:after="120" w:line="276" w:lineRule="auto"/>
        <w:jc w:val="both"/>
        <w:rPr>
          <w:rFonts w:eastAsia="Batang"/>
          <w:b/>
          <w:lang w:eastAsia="ko-KR"/>
        </w:rPr>
      </w:pPr>
      <w:r w:rsidRPr="009A70B6">
        <w:rPr>
          <w:rFonts w:eastAsia="Batang"/>
          <w:b/>
          <w:lang w:eastAsia="ko-KR"/>
        </w:rPr>
        <w:t xml:space="preserve">ГР. СОФИЯ, </w:t>
      </w:r>
      <w:r>
        <w:rPr>
          <w:rFonts w:eastAsia="Batang"/>
          <w:b/>
          <w:lang w:eastAsia="ko-KR"/>
        </w:rPr>
        <w:t>П.К. 1505</w:t>
      </w:r>
    </w:p>
    <w:p w14:paraId="6594210F" w14:textId="77777777" w:rsidR="00915F16" w:rsidRDefault="00915F16" w:rsidP="00CC27BF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38A9D5C8" w14:textId="7EDDAD63" w:rsidR="00CC27BF" w:rsidRDefault="00CC27BF" w:rsidP="00CC27BF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УВАЖАЕM</w:t>
      </w:r>
      <w:r w:rsidR="009A70B6">
        <w:rPr>
          <w:rFonts w:eastAsia="Batang"/>
          <w:b/>
          <w:lang w:eastAsia="ko-KR"/>
        </w:rPr>
        <w:t>А ГОСПОЖО ЯНЧЕВА</w:t>
      </w:r>
      <w:r>
        <w:rPr>
          <w:rFonts w:eastAsia="Batang"/>
          <w:b/>
          <w:lang w:eastAsia="ko-KR"/>
        </w:rPr>
        <w:t>,</w:t>
      </w:r>
    </w:p>
    <w:p w14:paraId="380F0A0D" w14:textId="79D12C45" w:rsidR="00FD534F" w:rsidRPr="001B6978" w:rsidRDefault="00FD534F" w:rsidP="001B6978">
      <w:pPr>
        <w:spacing w:line="360" w:lineRule="auto"/>
        <w:ind w:firstLine="708"/>
        <w:jc w:val="both"/>
        <w:rPr>
          <w:i/>
          <w:color w:val="000000"/>
        </w:rPr>
      </w:pPr>
      <w:r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</w:t>
      </w:r>
      <w:r>
        <w:rPr>
          <w:i/>
          <w:color w:val="000000"/>
        </w:rPr>
        <w:t>чл. 18ж, ал. 1 от Закона за защита от вредното въздействие на химичните вещества и смеси</w:t>
      </w:r>
      <w:r>
        <w:rPr>
          <w:color w:val="000000"/>
        </w:rPr>
        <w:t xml:space="preserve"> и </w:t>
      </w:r>
      <w:r>
        <w:rPr>
          <w:i/>
          <w:color w:val="000000"/>
        </w:rPr>
        <w:t xml:space="preserve">чл. 89, </w:t>
      </w:r>
      <w:proofErr w:type="spellStart"/>
      <w:r>
        <w:rPr>
          <w:i/>
          <w:color w:val="000000"/>
        </w:rPr>
        <w:t>пар</w:t>
      </w:r>
      <w:proofErr w:type="spellEnd"/>
      <w:r>
        <w:rPr>
          <w:i/>
          <w:color w:val="000000"/>
        </w:rPr>
        <w:t xml:space="preserve">. 3 от Регламент (ЕС) № 528/2012 на Европейския парламент и на Съвета от 22.05.2012 г. относно предоставянето на пазара и употребата на </w:t>
      </w:r>
      <w:proofErr w:type="spellStart"/>
      <w:r>
        <w:rPr>
          <w:i/>
          <w:color w:val="000000"/>
        </w:rPr>
        <w:t>биоциди</w:t>
      </w:r>
      <w:proofErr w:type="spellEnd"/>
      <w:r>
        <w:rPr>
          <w:color w:val="000000"/>
        </w:rPr>
        <w:t xml:space="preserve"> (ОВ, L 167, 27.06.2012 г.), във връзка с </w:t>
      </w:r>
      <w:r w:rsidR="00E139E3" w:rsidRPr="00E139E3">
        <w:rPr>
          <w:i/>
          <w:color w:val="000000"/>
        </w:rPr>
        <w:t>Р</w:t>
      </w:r>
      <w:r w:rsidR="00896562" w:rsidRPr="00E139E3">
        <w:rPr>
          <w:i/>
          <w:color w:val="000000"/>
        </w:rPr>
        <w:t>егламент за изпълне</w:t>
      </w:r>
      <w:r w:rsidR="00896562">
        <w:rPr>
          <w:i/>
          <w:color w:val="000000"/>
        </w:rPr>
        <w:t xml:space="preserve">ние </w:t>
      </w:r>
      <w:r w:rsidR="00E139E3">
        <w:rPr>
          <w:i/>
          <w:color w:val="000000"/>
        </w:rPr>
        <w:t xml:space="preserve">(ЕС) 2018/1130 </w:t>
      </w:r>
      <w:r w:rsidR="00896562">
        <w:rPr>
          <w:i/>
          <w:color w:val="000000"/>
        </w:rPr>
        <w:t>на</w:t>
      </w:r>
      <w:r w:rsidR="00E139E3">
        <w:rPr>
          <w:i/>
          <w:color w:val="000000"/>
        </w:rPr>
        <w:t xml:space="preserve"> К</w:t>
      </w:r>
      <w:r w:rsidR="00896562">
        <w:rPr>
          <w:i/>
          <w:color w:val="000000"/>
        </w:rPr>
        <w:t>омисията</w:t>
      </w:r>
      <w:r w:rsidR="00E139E3" w:rsidRPr="00CC27BF">
        <w:rPr>
          <w:i/>
          <w:color w:val="000000"/>
        </w:rPr>
        <w:t xml:space="preserve"> </w:t>
      </w:r>
      <w:r w:rsidR="00E139E3">
        <w:rPr>
          <w:i/>
          <w:color w:val="000000"/>
        </w:rPr>
        <w:t>от 13 август 2018 година</w:t>
      </w:r>
      <w:r w:rsidR="001B6978" w:rsidRPr="00CC27BF">
        <w:rPr>
          <w:i/>
          <w:color w:val="000000"/>
        </w:rPr>
        <w:t xml:space="preserve"> </w:t>
      </w:r>
      <w:r w:rsidR="00E139E3" w:rsidRPr="00E139E3">
        <w:rPr>
          <w:i/>
          <w:color w:val="000000"/>
        </w:rPr>
        <w:t xml:space="preserve">за одобряване на </w:t>
      </w:r>
      <w:proofErr w:type="spellStart"/>
      <w:r w:rsidR="00E139E3" w:rsidRPr="00E139E3">
        <w:rPr>
          <w:i/>
          <w:color w:val="000000"/>
        </w:rPr>
        <w:t>циперметрин</w:t>
      </w:r>
      <w:proofErr w:type="spellEnd"/>
      <w:r w:rsidR="00E139E3" w:rsidRPr="00E139E3">
        <w:rPr>
          <w:i/>
          <w:color w:val="000000"/>
        </w:rPr>
        <w:t xml:space="preserve"> като съществуващо активно вещество за употреба в </w:t>
      </w:r>
      <w:proofErr w:type="spellStart"/>
      <w:r w:rsidR="00E139E3" w:rsidRPr="00E139E3">
        <w:rPr>
          <w:i/>
          <w:color w:val="000000"/>
        </w:rPr>
        <w:t>биоциди</w:t>
      </w:r>
      <w:proofErr w:type="spellEnd"/>
      <w:r w:rsidR="00E139E3" w:rsidRPr="00E139E3">
        <w:rPr>
          <w:i/>
          <w:color w:val="000000"/>
        </w:rPr>
        <w:t xml:space="preserve"> от продуктов тип 18 </w:t>
      </w:r>
      <w:r>
        <w:rPr>
          <w:color w:val="000000"/>
        </w:rPr>
        <w:t xml:space="preserve">(OB, L </w:t>
      </w:r>
      <w:r w:rsidR="001B6978" w:rsidRPr="00CC27BF">
        <w:rPr>
          <w:color w:val="000000"/>
        </w:rPr>
        <w:t>205</w:t>
      </w:r>
      <w:r>
        <w:rPr>
          <w:color w:val="000000"/>
        </w:rPr>
        <w:t>, 1</w:t>
      </w:r>
      <w:r w:rsidR="001B6978" w:rsidRPr="00CC27BF">
        <w:rPr>
          <w:color w:val="000000"/>
        </w:rPr>
        <w:t>4</w:t>
      </w:r>
      <w:r>
        <w:rPr>
          <w:color w:val="000000"/>
        </w:rPr>
        <w:t>.0</w:t>
      </w:r>
      <w:r w:rsidR="001B6978" w:rsidRPr="00CC27BF">
        <w:rPr>
          <w:color w:val="000000"/>
        </w:rPr>
        <w:t>8</w:t>
      </w:r>
      <w:r>
        <w:rPr>
          <w:color w:val="000000"/>
        </w:rPr>
        <w:t>.201</w:t>
      </w:r>
      <w:r w:rsidR="001B6978" w:rsidRPr="00CC27BF">
        <w:rPr>
          <w:color w:val="000000"/>
        </w:rPr>
        <w:t>8</w:t>
      </w:r>
      <w:r w:rsidR="008254B8">
        <w:rPr>
          <w:color w:val="000000"/>
        </w:rPr>
        <w:t xml:space="preserve"> г.), ще бъде отменено</w:t>
      </w:r>
      <w:r>
        <w:rPr>
          <w:color w:val="000000"/>
        </w:rPr>
        <w:t xml:space="preserve">: </w:t>
      </w:r>
    </w:p>
    <w:p w14:paraId="3401754E" w14:textId="77777777" w:rsidR="00FD534F" w:rsidRPr="009B5043" w:rsidRDefault="00FD534F" w:rsidP="00FD534F">
      <w:pPr>
        <w:spacing w:line="360" w:lineRule="auto"/>
        <w:ind w:firstLine="708"/>
        <w:jc w:val="both"/>
        <w:rPr>
          <w:color w:val="000000"/>
          <w:sz w:val="6"/>
          <w:szCs w:val="6"/>
        </w:rPr>
      </w:pPr>
    </w:p>
    <w:p w14:paraId="3239EEA4" w14:textId="6F4A6525" w:rsidR="00CC27BF" w:rsidRDefault="00FD3D70" w:rsidP="009B5043">
      <w:pPr>
        <w:pStyle w:val="ListParagraph"/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Разрешение № 0533-1</w:t>
      </w:r>
      <w:r w:rsidR="0041515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14.09.2007</w:t>
      </w:r>
      <w:r w:rsidR="00CC27BF" w:rsidRPr="00172725">
        <w:rPr>
          <w:rFonts w:ascii="Times New Roman" w:hAnsi="Times New Roman" w:cs="Times New Roman"/>
          <w:sz w:val="24"/>
          <w:szCs w:val="24"/>
        </w:rPr>
        <w:t xml:space="preserve"> г. за предоставяне на пазара на </w:t>
      </w:r>
      <w:proofErr w:type="spellStart"/>
      <w:r w:rsidR="00CC27BF" w:rsidRPr="00172725">
        <w:rPr>
          <w:rFonts w:ascii="Times New Roman" w:hAnsi="Times New Roman" w:cs="Times New Roman"/>
          <w:sz w:val="24"/>
          <w:szCs w:val="24"/>
        </w:rPr>
        <w:t>биоцид</w:t>
      </w:r>
      <w:proofErr w:type="spellEnd"/>
      <w:r w:rsidR="00CC27BF" w:rsidRPr="00172725">
        <w:rPr>
          <w:rFonts w:ascii="Times New Roman" w:hAnsi="Times New Roman" w:cs="Times New Roman"/>
          <w:sz w:val="24"/>
          <w:szCs w:val="24"/>
        </w:rPr>
        <w:t xml:space="preserve"> с търговско наименование: </w:t>
      </w:r>
      <w:r w:rsidR="00CC27BF" w:rsidRPr="00172725">
        <w:rPr>
          <w:rFonts w:ascii="Times New Roman" w:hAnsi="Times New Roman" w:cs="Times New Roman"/>
          <w:b/>
          <w:sz w:val="24"/>
          <w:szCs w:val="24"/>
        </w:rPr>
        <w:t>„</w:t>
      </w:r>
      <w:r w:rsidR="009A70B6" w:rsidRPr="009A70B6">
        <w:rPr>
          <w:rFonts w:ascii="Times New Roman" w:hAnsi="Times New Roman" w:cs="Times New Roman"/>
          <w:b/>
          <w:sz w:val="24"/>
          <w:szCs w:val="24"/>
        </w:rPr>
        <w:t>КАРДИЦИД ФОРТЕ ЕК</w:t>
      </w:r>
      <w:r w:rsidR="00CC27BF" w:rsidRPr="00172725">
        <w:rPr>
          <w:rFonts w:ascii="Times New Roman" w:hAnsi="Times New Roman" w:cs="Times New Roman"/>
          <w:b/>
          <w:sz w:val="24"/>
          <w:szCs w:val="24"/>
        </w:rPr>
        <w:t>“</w:t>
      </w:r>
      <w:r w:rsidR="009B5043" w:rsidRPr="009B5043">
        <w:rPr>
          <w:rFonts w:ascii="Times New Roman" w:hAnsi="Times New Roman" w:cs="Times New Roman"/>
          <w:sz w:val="24"/>
          <w:szCs w:val="24"/>
        </w:rPr>
        <w:t>.</w:t>
      </w:r>
    </w:p>
    <w:p w14:paraId="5A2B0090" w14:textId="3EC167B5" w:rsidR="009B5043" w:rsidRPr="009B5043" w:rsidRDefault="009B5043" w:rsidP="009B5043">
      <w:pPr>
        <w:pStyle w:val="ListParagraph"/>
        <w:tabs>
          <w:tab w:val="left" w:pos="993"/>
        </w:tabs>
        <w:spacing w:line="360" w:lineRule="auto"/>
        <w:ind w:left="708"/>
        <w:jc w:val="both"/>
        <w:rPr>
          <w:rFonts w:ascii="Times New Roman" w:hAnsi="Times New Roman" w:cs="Times New Roman"/>
          <w:sz w:val="6"/>
          <w:szCs w:val="6"/>
        </w:rPr>
      </w:pPr>
    </w:p>
    <w:p w14:paraId="17873979" w14:textId="0826B650" w:rsidR="00FD534F" w:rsidRDefault="009B5043" w:rsidP="00FD534F">
      <w:pPr>
        <w:spacing w:line="360" w:lineRule="auto"/>
        <w:ind w:firstLine="708"/>
        <w:jc w:val="both"/>
      </w:pPr>
      <w:r>
        <w:t>Посоченото разрешение</w:t>
      </w:r>
      <w:r w:rsidR="00FD534F">
        <w:t xml:space="preserve"> </w:t>
      </w:r>
      <w:r>
        <w:t>е издадено</w:t>
      </w:r>
      <w:r w:rsidR="00FD534F">
        <w:t xml:space="preserve"> по реда на чл. 18 от </w:t>
      </w:r>
      <w:r w:rsidR="00FD534F">
        <w:rPr>
          <w:color w:val="000000"/>
        </w:rPr>
        <w:t xml:space="preserve">Закона за защита от вредното въздействие на химичните вещества и смеси, респ. чл. 89, </w:t>
      </w:r>
      <w:proofErr w:type="spellStart"/>
      <w:r w:rsidR="00FD534F">
        <w:rPr>
          <w:color w:val="000000"/>
        </w:rPr>
        <w:t>пар</w:t>
      </w:r>
      <w:proofErr w:type="spellEnd"/>
      <w:r w:rsidR="00FD534F">
        <w:rPr>
          <w:color w:val="000000"/>
        </w:rPr>
        <w:t>. 2 от Р</w:t>
      </w:r>
      <w:r w:rsidR="00FD534F">
        <w:t xml:space="preserve">егламент </w:t>
      </w:r>
      <w:r w:rsidR="00FD534F">
        <w:lastRenderedPageBreak/>
        <w:t xml:space="preserve">(ЕС) № 528/2012 на Европейския парламент и на Съвета от 22 май 2012 г. относно предоставянето на пазара и употребата на </w:t>
      </w:r>
      <w:proofErr w:type="spellStart"/>
      <w:r w:rsidR="00FD534F">
        <w:t>биоциди</w:t>
      </w:r>
      <w:proofErr w:type="spellEnd"/>
      <w:r w:rsidR="00FD534F">
        <w:t>.</w:t>
      </w:r>
    </w:p>
    <w:p w14:paraId="39B495E6" w14:textId="56377FAC" w:rsidR="00FD534F" w:rsidRDefault="00FD534F" w:rsidP="00FD534F">
      <w:pPr>
        <w:pStyle w:val="doc-ti"/>
        <w:shd w:val="clear" w:color="auto" w:fill="FFFFFF"/>
        <w:spacing w:before="0" w:after="0" w:line="360" w:lineRule="auto"/>
        <w:ind w:firstLine="708"/>
        <w:jc w:val="both"/>
        <w:rPr>
          <w:b w:val="0"/>
          <w:color w:val="000000"/>
        </w:rPr>
      </w:pPr>
      <w:r>
        <w:rPr>
          <w:b w:val="0"/>
        </w:rPr>
        <w:t xml:space="preserve">Съгласно </w:t>
      </w:r>
      <w:r w:rsidR="00896562" w:rsidRPr="00896562">
        <w:rPr>
          <w:b w:val="0"/>
          <w:color w:val="000000"/>
        </w:rPr>
        <w:t xml:space="preserve">Регламент за изпълнение (ЕС) 2018/1130 на Комисията от 13 август 2018 година за одобряване на </w:t>
      </w:r>
      <w:proofErr w:type="spellStart"/>
      <w:r w:rsidR="00896562" w:rsidRPr="00896562">
        <w:rPr>
          <w:b w:val="0"/>
          <w:color w:val="000000"/>
        </w:rPr>
        <w:t>циперметрин</w:t>
      </w:r>
      <w:proofErr w:type="spellEnd"/>
      <w:r w:rsidR="00896562" w:rsidRPr="00896562">
        <w:rPr>
          <w:b w:val="0"/>
          <w:color w:val="000000"/>
        </w:rPr>
        <w:t xml:space="preserve"> като съществуващо активно вещество за употреба в </w:t>
      </w:r>
      <w:proofErr w:type="spellStart"/>
      <w:r w:rsidR="00896562" w:rsidRPr="00896562">
        <w:rPr>
          <w:b w:val="0"/>
          <w:color w:val="000000"/>
        </w:rPr>
        <w:t>биоциди</w:t>
      </w:r>
      <w:proofErr w:type="spellEnd"/>
      <w:r w:rsidR="00896562" w:rsidRPr="00896562">
        <w:rPr>
          <w:b w:val="0"/>
          <w:color w:val="000000"/>
        </w:rPr>
        <w:t xml:space="preserve"> от продуктов тип 18</w:t>
      </w:r>
      <w:r>
        <w:rPr>
          <w:b w:val="0"/>
          <w:color w:val="000000"/>
        </w:rPr>
        <w:t xml:space="preserve">, </w:t>
      </w:r>
      <w:r>
        <w:rPr>
          <w:b w:val="0"/>
        </w:rPr>
        <w:t xml:space="preserve">веществото </w:t>
      </w:r>
      <w:proofErr w:type="spellStart"/>
      <w:r w:rsidR="00F75110" w:rsidRPr="00F75110">
        <w:rPr>
          <w:b w:val="0"/>
          <w:color w:val="000000"/>
        </w:rPr>
        <w:t>циперметрин</w:t>
      </w:r>
      <w:proofErr w:type="spellEnd"/>
      <w:r>
        <w:rPr>
          <w:b w:val="0"/>
          <w:color w:val="000000"/>
        </w:rPr>
        <w:t xml:space="preserve">, </w:t>
      </w:r>
      <w:r>
        <w:rPr>
          <w:b w:val="0"/>
        </w:rPr>
        <w:t>се одобрява като активно вещество за из</w:t>
      </w:r>
      <w:r w:rsidR="00F75110">
        <w:rPr>
          <w:b w:val="0"/>
        </w:rPr>
        <w:t xml:space="preserve">ползване в </w:t>
      </w:r>
      <w:proofErr w:type="spellStart"/>
      <w:r w:rsidR="00F75110">
        <w:rPr>
          <w:b w:val="0"/>
        </w:rPr>
        <w:t>биоциди</w:t>
      </w:r>
      <w:proofErr w:type="spellEnd"/>
      <w:r w:rsidR="00F75110">
        <w:rPr>
          <w:b w:val="0"/>
        </w:rPr>
        <w:t xml:space="preserve"> за продуктов тип</w:t>
      </w:r>
      <w:r>
        <w:rPr>
          <w:b w:val="0"/>
        </w:rPr>
        <w:t xml:space="preserve"> 1</w:t>
      </w:r>
      <w:r w:rsidR="00F75110" w:rsidRPr="00CC27BF">
        <w:rPr>
          <w:b w:val="0"/>
        </w:rPr>
        <w:t>8</w:t>
      </w:r>
      <w:r>
        <w:rPr>
          <w:b w:val="0"/>
        </w:rPr>
        <w:t xml:space="preserve">, съответно се включва в списъка, посочен в чл. 9, </w:t>
      </w:r>
      <w:proofErr w:type="spellStart"/>
      <w:r>
        <w:rPr>
          <w:b w:val="0"/>
        </w:rPr>
        <w:t>пар</w:t>
      </w:r>
      <w:proofErr w:type="spellEnd"/>
      <w:r>
        <w:rPr>
          <w:b w:val="0"/>
        </w:rPr>
        <w:t xml:space="preserve">. 2 на Регламент (ЕС) № 528/2012 считано от 1 </w:t>
      </w:r>
      <w:r w:rsidR="009948FA">
        <w:rPr>
          <w:b w:val="0"/>
        </w:rPr>
        <w:t>юни</w:t>
      </w:r>
      <w:r>
        <w:rPr>
          <w:b w:val="0"/>
        </w:rPr>
        <w:t xml:space="preserve"> 20</w:t>
      </w:r>
      <w:r w:rsidR="009948FA">
        <w:rPr>
          <w:b w:val="0"/>
        </w:rPr>
        <w:t xml:space="preserve">20 </w:t>
      </w:r>
      <w:r>
        <w:rPr>
          <w:b w:val="0"/>
        </w:rPr>
        <w:t>г.</w:t>
      </w:r>
    </w:p>
    <w:p w14:paraId="5FE77936" w14:textId="44F264A8" w:rsidR="00FD534F" w:rsidRDefault="00FD534F" w:rsidP="00FD534F">
      <w:pPr>
        <w:spacing w:line="360" w:lineRule="auto"/>
        <w:ind w:firstLine="709"/>
        <w:jc w:val="both"/>
      </w:pPr>
      <w:r>
        <w:t xml:space="preserve">Съгласно приложимата норма на чл. 89, </w:t>
      </w:r>
      <w:proofErr w:type="spellStart"/>
      <w:r>
        <w:t>пар</w:t>
      </w:r>
      <w:proofErr w:type="spellEnd"/>
      <w:r>
        <w:t xml:space="preserve">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</w:t>
      </w:r>
      <w:proofErr w:type="spellStart"/>
      <w:r>
        <w:t>биоциди</w:t>
      </w:r>
      <w:proofErr w:type="spellEnd"/>
      <w:r>
        <w:t xml:space="preserve"> от този продуктов тип, съдържащи това активно вещество, се издават, изменят или отменят според случая в съответствие с регламента в рамките на три години от датата на одобряване. За тази цел</w:t>
      </w:r>
      <w:r w:rsidR="00CC27BF">
        <w:t>,</w:t>
      </w:r>
      <w:r>
        <w:t xml:space="preserve"> заявителите, които желаят да кандидатстват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на </w:t>
      </w:r>
      <w:proofErr w:type="spellStart"/>
      <w:r>
        <w:t>биоциди</w:t>
      </w:r>
      <w:proofErr w:type="spellEnd"/>
      <w:r>
        <w:t xml:space="preserve">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4E21F298" w14:textId="1D38514A" w:rsidR="00FD534F" w:rsidRDefault="00FD534F" w:rsidP="00FD534F">
      <w:pPr>
        <w:spacing w:line="360" w:lineRule="auto"/>
        <w:ind w:firstLine="708"/>
        <w:jc w:val="both"/>
      </w:pPr>
      <w:r>
        <w:t xml:space="preserve">В срок до 1 </w:t>
      </w:r>
      <w:r w:rsidR="002921FF">
        <w:t>юни</w:t>
      </w:r>
      <w:r>
        <w:t xml:space="preserve"> 2</w:t>
      </w:r>
      <w:r w:rsidR="00D35E52">
        <w:t>020</w:t>
      </w:r>
      <w:r>
        <w:t xml:space="preserve"> г. в Министерството на здравеопазването чрез Регистъра на </w:t>
      </w:r>
      <w:r>
        <w:rPr>
          <w:color w:val="000000"/>
        </w:rPr>
        <w:t>Европейската агенция по химикали (</w:t>
      </w:r>
      <w:r>
        <w:rPr>
          <w:color w:val="000000"/>
          <w:lang w:val="en-US"/>
        </w:rPr>
        <w:t>ECHA</w:t>
      </w:r>
      <w:r>
        <w:rPr>
          <w:color w:val="000000"/>
        </w:rPr>
        <w:t xml:space="preserve">) </w:t>
      </w:r>
      <w:r>
        <w:rPr>
          <w:color w:val="000000"/>
          <w:lang w:val="en-US"/>
        </w:rPr>
        <w:t>R</w:t>
      </w:r>
      <w:r>
        <w:rPr>
          <w:color w:val="000000"/>
        </w:rPr>
        <w:t>4</w:t>
      </w:r>
      <w:r>
        <w:rPr>
          <w:color w:val="000000"/>
          <w:lang w:val="en-US"/>
        </w:rPr>
        <w:t>BP</w:t>
      </w:r>
      <w:r>
        <w:rPr>
          <w:color w:val="000000"/>
        </w:rPr>
        <w:t xml:space="preserve">3, </w:t>
      </w:r>
      <w:r>
        <w:t xml:space="preserve">не </w:t>
      </w:r>
      <w:r w:rsidR="009B5043">
        <w:t>е подавано</w:t>
      </w:r>
      <w:r>
        <w:t xml:space="preserve"> заявлени</w:t>
      </w:r>
      <w:r w:rsidR="009B5043">
        <w:t>е</w:t>
      </w:r>
      <w:r>
        <w:t xml:space="preserve">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 w:rsidR="009B5043">
        <w:t xml:space="preserve"> за </w:t>
      </w:r>
      <w:proofErr w:type="spellStart"/>
      <w:r w:rsidR="009B5043">
        <w:t>биоцида</w:t>
      </w:r>
      <w:proofErr w:type="spellEnd"/>
      <w:r>
        <w:t>, за ко</w:t>
      </w:r>
      <w:r w:rsidR="009B5043">
        <w:t>йто е издадено цитираното по-горе разрешение</w:t>
      </w:r>
      <w:r>
        <w:t>.</w:t>
      </w:r>
    </w:p>
    <w:p w14:paraId="0764933B" w14:textId="004E71C5" w:rsidR="00FD534F" w:rsidRDefault="00FD534F" w:rsidP="00FD534F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Предвид гореизложеното и на основание чл. 34, ал. 3 от </w:t>
      </w:r>
      <w:r>
        <w:rPr>
          <w:lang w:val="ru-RU"/>
        </w:rPr>
        <w:t>Административнопроцесуалния кодекс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 xml:space="preserve">имате право в </w:t>
      </w:r>
      <w:r w:rsidRPr="00771034">
        <w:rPr>
          <w:b/>
          <w:color w:val="000000"/>
        </w:rPr>
        <w:t>7-дневен срок</w:t>
      </w:r>
      <w:r>
        <w:rPr>
          <w:color w:val="000000"/>
        </w:rPr>
        <w:t xml:space="preserve"> от датата на получаване на настоящото писмо</w:t>
      </w:r>
      <w:r w:rsidR="00771034">
        <w:rPr>
          <w:color w:val="000000"/>
        </w:rPr>
        <w:t>,</w:t>
      </w:r>
      <w:r>
        <w:rPr>
          <w:color w:val="000000"/>
        </w:rPr>
        <w:t xml:space="preserve"> да изразите становище, както и да направите писмени искания и възражения по случая. </w:t>
      </w:r>
    </w:p>
    <w:p w14:paraId="3870E206" w14:textId="3B49CF7B" w:rsidR="00FD534F" w:rsidRDefault="00FD534F" w:rsidP="00FD534F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С цел изясняване на фактите и обстоятелствата от значение за случая, моля да ни информирате</w:t>
      </w:r>
      <w:r w:rsidR="00CC27BF">
        <w:rPr>
          <w:color w:val="000000"/>
        </w:rPr>
        <w:t>,</w:t>
      </w:r>
      <w:r>
        <w:rPr>
          <w:color w:val="000000"/>
        </w:rPr>
        <w:t xml:space="preserve"> подадено ли е заявление </w:t>
      </w:r>
      <w:r>
        <w:rPr>
          <w:b/>
          <w:color w:val="000000"/>
        </w:rPr>
        <w:t xml:space="preserve">за разрешаване </w:t>
      </w:r>
      <w:r>
        <w:rPr>
          <w:color w:val="000000"/>
        </w:rPr>
        <w:t>или</w:t>
      </w:r>
      <w:r>
        <w:rPr>
          <w:b/>
          <w:color w:val="000000"/>
        </w:rPr>
        <w:t xml:space="preserve"> за паралелно взаимно признаван</w:t>
      </w:r>
      <w:r w:rsidRPr="00C91658">
        <w:rPr>
          <w:b/>
          <w:color w:val="000000"/>
        </w:rPr>
        <w:t>е</w:t>
      </w:r>
      <w:r>
        <w:rPr>
          <w:color w:val="000000"/>
        </w:rPr>
        <w:t xml:space="preserve"> през Регистъра на </w:t>
      </w:r>
      <w:r>
        <w:rPr>
          <w:color w:val="000000"/>
          <w:lang w:val="en-US"/>
        </w:rPr>
        <w:t>ECHA</w:t>
      </w:r>
      <w:r w:rsidRPr="00FD534F">
        <w:rPr>
          <w:color w:val="000000"/>
        </w:rPr>
        <w:t xml:space="preserve"> </w:t>
      </w:r>
      <w:r>
        <w:rPr>
          <w:color w:val="000000"/>
        </w:rPr>
        <w:t>R4BP3</w:t>
      </w:r>
      <w:r>
        <w:t xml:space="preserve"> </w:t>
      </w:r>
      <w:r w:rsidR="009B5043">
        <w:rPr>
          <w:color w:val="000000"/>
        </w:rPr>
        <w:t xml:space="preserve">за цитирания по-горе </w:t>
      </w:r>
      <w:proofErr w:type="spellStart"/>
      <w:r w:rsidR="009B5043">
        <w:rPr>
          <w:color w:val="000000"/>
        </w:rPr>
        <w:t>биоцид</w:t>
      </w:r>
      <w:proofErr w:type="spellEnd"/>
      <w:r>
        <w:rPr>
          <w:color w:val="000000"/>
        </w:rPr>
        <w:t xml:space="preserve"> към датата на включване на активното вещество </w:t>
      </w:r>
      <w:proofErr w:type="spellStart"/>
      <w:r w:rsidR="00577034">
        <w:rPr>
          <w:color w:val="000000"/>
        </w:rPr>
        <w:t>циперметрин</w:t>
      </w:r>
      <w:proofErr w:type="spellEnd"/>
      <w:r>
        <w:rPr>
          <w:color w:val="000000"/>
        </w:rPr>
        <w:t xml:space="preserve">, в списъка по чл. 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на Регламент (ЕС) № 528/2012. Необходимо е да посочите съотве</w:t>
      </w:r>
      <w:r w:rsidR="009B5043">
        <w:rPr>
          <w:color w:val="000000"/>
        </w:rPr>
        <w:t>тния входящ номер на заявлението</w:t>
      </w:r>
      <w:r>
        <w:rPr>
          <w:color w:val="000000"/>
        </w:rPr>
        <w:t xml:space="preserve"> (</w:t>
      </w:r>
      <w:r>
        <w:rPr>
          <w:color w:val="000000"/>
          <w:lang w:val="en-US"/>
        </w:rPr>
        <w:t>BC</w:t>
      </w:r>
      <w:r>
        <w:rPr>
          <w:color w:val="000000"/>
        </w:rPr>
        <w:t>).</w:t>
      </w:r>
    </w:p>
    <w:p w14:paraId="19A96473" w14:textId="161C7469" w:rsidR="008B18F4" w:rsidRDefault="008B18F4" w:rsidP="00FD534F">
      <w:pPr>
        <w:spacing w:line="360" w:lineRule="auto"/>
        <w:ind w:firstLine="708"/>
        <w:jc w:val="both"/>
        <w:rPr>
          <w:color w:val="000000"/>
        </w:rPr>
      </w:pPr>
      <w:r w:rsidRPr="008B18F4">
        <w:rPr>
          <w:color w:val="000000"/>
        </w:rPr>
        <w:t>В допълнение на горепосоченото следва да ни да посочите и съответния входящ номер на заявлението, с което сте подали документи за промяна на разрешението с цел привеждането му в съответствие с Регламент (ЕО) № 1272/2008 на Европейския парламент и на Съвета от 16.12.2008 г. относно класифицирането, етикетирането и опаковането на вещества и смеси, за изменение и за отмяна на директиви 67/548/ЕИО и 1999/45/ЕО и за изменение на Регламент (ЕО) № 1907/2006.</w:t>
      </w:r>
    </w:p>
    <w:p w14:paraId="7EDD607B" w14:textId="77777777" w:rsidR="009B5043" w:rsidRPr="007A04C8" w:rsidRDefault="009B5043" w:rsidP="009B5043">
      <w:pPr>
        <w:spacing w:line="360" w:lineRule="auto"/>
        <w:ind w:firstLine="708"/>
        <w:jc w:val="both"/>
        <w:rPr>
          <w:color w:val="000000"/>
        </w:rPr>
      </w:pPr>
      <w:r w:rsidRPr="007A04C8">
        <w:rPr>
          <w:color w:val="000000"/>
        </w:rPr>
        <w:lastRenderedPageBreak/>
        <w:t>Със Закона за изменение и допълнение на Закона за защита от вредното въздействие на химичните вещества и смеси (</w:t>
      </w:r>
      <w:proofErr w:type="spellStart"/>
      <w:r w:rsidRPr="007A04C8">
        <w:rPr>
          <w:color w:val="000000"/>
        </w:rPr>
        <w:t>обн</w:t>
      </w:r>
      <w:proofErr w:type="spellEnd"/>
      <w:r w:rsidRPr="007A04C8">
        <w:rPr>
          <w:color w:val="000000"/>
        </w:rPr>
        <w:t xml:space="preserve">., ДВ, бр. 102 от 2015 г.) беше въведено задължението лицата, притежаващи разрешения, да подават в едномесечен срок от влизането в сила на този закон в Министерството на здравеопазването документи, доказващи, че доставчикът на активните вещества или доставчикът на </w:t>
      </w:r>
      <w:proofErr w:type="spellStart"/>
      <w:r w:rsidRPr="007A04C8">
        <w:rPr>
          <w:color w:val="000000"/>
        </w:rPr>
        <w:t>биоцида</w:t>
      </w:r>
      <w:proofErr w:type="spellEnd"/>
      <w:r w:rsidRPr="007A04C8">
        <w:rPr>
          <w:color w:val="000000"/>
        </w:rPr>
        <w:t xml:space="preserve"> е включен в списъка на Европейската агенция по химикали по чл. 95 (1) на Регламент (ЕС) № 528/2012 за продуктовите типове, към които спада </w:t>
      </w:r>
      <w:proofErr w:type="spellStart"/>
      <w:r w:rsidRPr="007A04C8">
        <w:rPr>
          <w:color w:val="000000"/>
        </w:rPr>
        <w:t>биоцидът</w:t>
      </w:r>
      <w:proofErr w:type="spellEnd"/>
      <w:r w:rsidRPr="007A04C8">
        <w:rPr>
          <w:color w:val="000000"/>
        </w:rPr>
        <w:t xml:space="preserve">, както и задължението лицата, които до влизането в сила на този закон притежават разрешения за пускане на пазара на </w:t>
      </w:r>
      <w:proofErr w:type="spellStart"/>
      <w:r w:rsidRPr="007A04C8">
        <w:rPr>
          <w:color w:val="000000"/>
        </w:rPr>
        <w:t>биоциди</w:t>
      </w:r>
      <w:proofErr w:type="spellEnd"/>
      <w:r w:rsidRPr="007A04C8">
        <w:rPr>
          <w:color w:val="000000"/>
        </w:rPr>
        <w:t>, представляващи смеси по смисъла на Регламент (ЕО) № 1272/2008 (CLP) и класифицирани съгласно изискванията на наредбата по чл. 5, ал. 2, да подават в Министерството на здравеопазването заявление за изменение на разрешението в срок до 1 юни 2017 г. Съгласно разпоредбите на ЗЗВВХВС министърът на здравеопазването отменя издадените до влизането в сила на този закон разрешения, за които в срока посочен по-горе не са подадени заявления за изменение.</w:t>
      </w:r>
    </w:p>
    <w:p w14:paraId="0DCB4DFD" w14:textId="0EE2F8E7" w:rsidR="009B5043" w:rsidRDefault="009B5043" w:rsidP="009B5043">
      <w:pPr>
        <w:spacing w:line="360" w:lineRule="auto"/>
        <w:ind w:firstLine="708"/>
        <w:jc w:val="both"/>
        <w:rPr>
          <w:color w:val="000000"/>
        </w:rPr>
      </w:pPr>
      <w:r w:rsidRPr="007A04C8">
        <w:rPr>
          <w:color w:val="000000"/>
        </w:rPr>
        <w:t xml:space="preserve">В срок до 01.06.2017 г. не е подадено заявление за изменение на </w:t>
      </w:r>
      <w:r w:rsidR="009A70B6" w:rsidRPr="009A70B6">
        <w:rPr>
          <w:color w:val="000000"/>
        </w:rPr>
        <w:t>„КАРДИЦИД ФОРТЕ ЕК“</w:t>
      </w:r>
      <w:r w:rsidRPr="007A04C8">
        <w:rPr>
          <w:color w:val="000000"/>
        </w:rPr>
        <w:t xml:space="preserve"> с цел привеждане в съответствие с Регламент (ЕО) № 1272/2008 на Европейския парламент и на Съвета от 16.12.2008 г. относно класифицирането, етикетирането и опаковането на вещества и смеси, за изменение и за отмяна на директиви 67/548/ЕИО и 1999/45/ЕО и за изменение на</w:t>
      </w:r>
      <w:r>
        <w:rPr>
          <w:color w:val="000000"/>
        </w:rPr>
        <w:t xml:space="preserve"> Регламент (ЕО) № 1907/2006. В М</w:t>
      </w:r>
      <w:r w:rsidRPr="007A04C8">
        <w:rPr>
          <w:color w:val="000000"/>
        </w:rPr>
        <w:t xml:space="preserve">инистерство на здравеопазването не е постъпвала и информация за доставчика на активното вещество, съдържащо са в състава на </w:t>
      </w:r>
      <w:proofErr w:type="spellStart"/>
      <w:r w:rsidRPr="007A04C8">
        <w:rPr>
          <w:color w:val="000000"/>
        </w:rPr>
        <w:t>биоцида</w:t>
      </w:r>
      <w:proofErr w:type="spellEnd"/>
      <w:r w:rsidRPr="007A04C8">
        <w:rPr>
          <w:color w:val="000000"/>
        </w:rPr>
        <w:t>.</w:t>
      </w:r>
    </w:p>
    <w:p w14:paraId="4B7BADC3" w14:textId="5532B11C" w:rsidR="009B5043" w:rsidRDefault="009B5043" w:rsidP="009B5043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Информираме Ви, че индивидуалният административен акт за отмяна на разрешени</w:t>
      </w:r>
      <w:r w:rsidR="008B18F4">
        <w:rPr>
          <w:color w:val="000000"/>
        </w:rPr>
        <w:t>ето</w:t>
      </w:r>
      <w:r>
        <w:rPr>
          <w:color w:val="000000"/>
        </w:rPr>
        <w:t xml:space="preserve"> за</w:t>
      </w:r>
      <w:r>
        <w:t xml:space="preserve"> </w:t>
      </w:r>
      <w:r>
        <w:rPr>
          <w:color w:val="000000"/>
        </w:rPr>
        <w:t xml:space="preserve">предоставяне на пазара на </w:t>
      </w:r>
      <w:r w:rsidR="008B18F4">
        <w:rPr>
          <w:color w:val="000000"/>
        </w:rPr>
        <w:t xml:space="preserve">горепосочения </w:t>
      </w:r>
      <w:proofErr w:type="spellStart"/>
      <w:r w:rsidR="008B18F4">
        <w:rPr>
          <w:color w:val="000000"/>
        </w:rPr>
        <w:t>биоцид</w:t>
      </w:r>
      <w:proofErr w:type="spellEnd"/>
      <w:r>
        <w:rPr>
          <w:color w:val="000000"/>
        </w:rPr>
        <w:t xml:space="preserve"> ще бъд</w:t>
      </w:r>
      <w:r w:rsidR="008B18F4">
        <w:rPr>
          <w:color w:val="000000"/>
        </w:rPr>
        <w:t>е</w:t>
      </w:r>
      <w:r>
        <w:rPr>
          <w:color w:val="000000"/>
        </w:rPr>
        <w:t xml:space="preserve"> издаден</w:t>
      </w:r>
      <w:bookmarkStart w:id="0" w:name="_GoBack"/>
      <w:bookmarkEnd w:id="0"/>
      <w:r>
        <w:rPr>
          <w:color w:val="000000"/>
        </w:rPr>
        <w:t>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67C7C83A" w14:textId="13BC3D51" w:rsidR="00FD534F" w:rsidRDefault="00FD534F" w:rsidP="00BD1F56">
      <w:pPr>
        <w:spacing w:line="360" w:lineRule="auto"/>
        <w:jc w:val="both"/>
        <w:rPr>
          <w:color w:val="000000"/>
        </w:rPr>
      </w:pPr>
    </w:p>
    <w:p w14:paraId="37890080" w14:textId="77777777" w:rsidR="009B5043" w:rsidRDefault="009B5043" w:rsidP="00BD1F56">
      <w:pPr>
        <w:spacing w:line="360" w:lineRule="auto"/>
        <w:jc w:val="both"/>
        <w:rPr>
          <w:color w:val="000000"/>
        </w:rPr>
      </w:pPr>
    </w:p>
    <w:p w14:paraId="6F2E41D3" w14:textId="2A15A62C" w:rsidR="00A35ADE" w:rsidRDefault="00A35ADE" w:rsidP="00771034">
      <w:pPr>
        <w:spacing w:line="360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Default="00A35ADE" w:rsidP="00771034">
      <w:pPr>
        <w:spacing w:line="360" w:lineRule="auto"/>
        <w:rPr>
          <w:rFonts w:eastAsia="Batang"/>
          <w:lang w:eastAsia="ko-KR"/>
        </w:rPr>
      </w:pPr>
    </w:p>
    <w:p w14:paraId="36A3B24C" w14:textId="7ACA6431" w:rsidR="00A35ADE" w:rsidRDefault="002B44E9" w:rsidP="00771034">
      <w:pPr>
        <w:spacing w:line="360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7.75pt;height:62.45pt">
            <v:imagedata r:id="rId11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771034">
      <w:pPr>
        <w:spacing w:line="360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66BC1A01" w:rsidR="003746A0" w:rsidRPr="00BD1F56" w:rsidRDefault="00A15D8D" w:rsidP="00771034">
      <w:pPr>
        <w:spacing w:line="360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BD1F56" w:rsidSect="00CC27BF">
      <w:footerReference w:type="default" r:id="rId12"/>
      <w:footerReference w:type="first" r:id="rId13"/>
      <w:pgSz w:w="11906" w:h="16838"/>
      <w:pgMar w:top="1134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21EB5" w14:textId="77777777" w:rsidR="008B18F4" w:rsidRDefault="008B18F4" w:rsidP="00D5329D">
      <w:r>
        <w:separator/>
      </w:r>
    </w:p>
  </w:endnote>
  <w:endnote w:type="continuationSeparator" w:id="0">
    <w:p w14:paraId="44BA3C7B" w14:textId="77777777" w:rsidR="008B18F4" w:rsidRDefault="008B18F4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8B18F4" w:rsidRDefault="008B18F4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8B18F4" w:rsidRPr="00A80A89" w:rsidRDefault="008B18F4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8B18F4" w:rsidRPr="003002A8" w:rsidRDefault="008B18F4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8B18F4" w:rsidRPr="00415158" w:rsidRDefault="008B18F4" w:rsidP="003002A8">
    <w:pPr>
      <w:pStyle w:val="Footer"/>
      <w:rPr>
        <w:sz w:val="18"/>
        <w:szCs w:val="18"/>
        <w:lang w:val="de-DE"/>
      </w:rPr>
    </w:pPr>
    <w:r w:rsidRPr="003002A8">
      <w:rPr>
        <w:sz w:val="18"/>
        <w:szCs w:val="18"/>
      </w:rPr>
      <w:tab/>
    </w:r>
    <w:r w:rsidRPr="00415158">
      <w:rPr>
        <w:sz w:val="18"/>
        <w:szCs w:val="18"/>
        <w:lang w:val="de-DE"/>
      </w:rPr>
      <w:t>e-mail</w:t>
    </w:r>
    <w:r w:rsidRPr="003002A8">
      <w:rPr>
        <w:sz w:val="18"/>
        <w:szCs w:val="18"/>
      </w:rPr>
      <w:t xml:space="preserve">: </w:t>
    </w:r>
    <w:hyperlink r:id="rId1" w:history="1">
      <w:r w:rsidRPr="00415158">
        <w:rPr>
          <w:rStyle w:val="Hyperlink"/>
          <w:sz w:val="18"/>
          <w:szCs w:val="18"/>
          <w:lang w:val="de-DE"/>
        </w:rPr>
        <w:t>delovodstvo@mh.government.bg</w:t>
      </w:r>
    </w:hyperlink>
  </w:p>
  <w:p w14:paraId="47B6855D" w14:textId="77777777" w:rsidR="008B18F4" w:rsidRPr="003002A8" w:rsidRDefault="008B18F4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8B18F4" w:rsidRPr="003002A8" w:rsidRDefault="008B18F4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6A23" w14:textId="77777777" w:rsidR="008B18F4" w:rsidRDefault="008B18F4" w:rsidP="00D5329D">
      <w:r>
        <w:separator/>
      </w:r>
    </w:p>
  </w:footnote>
  <w:footnote w:type="continuationSeparator" w:id="0">
    <w:p w14:paraId="6903AFDF" w14:textId="77777777" w:rsidR="008B18F4" w:rsidRDefault="008B18F4" w:rsidP="00D5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7CD128E"/>
    <w:multiLevelType w:val="hybridMultilevel"/>
    <w:tmpl w:val="E0C8E668"/>
    <w:lvl w:ilvl="0" w:tplc="734E0B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5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27"/>
  </w:num>
  <w:num w:numId="11">
    <w:abstractNumId w:val="21"/>
  </w:num>
  <w:num w:numId="12">
    <w:abstractNumId w:val="30"/>
  </w:num>
  <w:num w:numId="13">
    <w:abstractNumId w:val="16"/>
  </w:num>
  <w:num w:numId="14">
    <w:abstractNumId w:val="7"/>
  </w:num>
  <w:num w:numId="15">
    <w:abstractNumId w:val="18"/>
  </w:num>
  <w:num w:numId="16">
    <w:abstractNumId w:val="20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6"/>
  </w:num>
  <w:num w:numId="20">
    <w:abstractNumId w:val="14"/>
  </w:num>
  <w:num w:numId="21">
    <w:abstractNumId w:val="12"/>
  </w:num>
  <w:num w:numId="22">
    <w:abstractNumId w:val="28"/>
  </w:num>
  <w:num w:numId="23">
    <w:abstractNumId w:val="31"/>
  </w:num>
  <w:num w:numId="24">
    <w:abstractNumId w:val="24"/>
  </w:num>
  <w:num w:numId="25">
    <w:abstractNumId w:val="17"/>
  </w:num>
  <w:num w:numId="26">
    <w:abstractNumId w:val="3"/>
  </w:num>
  <w:num w:numId="27">
    <w:abstractNumId w:val="29"/>
  </w:num>
  <w:num w:numId="28">
    <w:abstractNumId w:val="0"/>
  </w:num>
  <w:num w:numId="29">
    <w:abstractNumId w:val="1"/>
  </w:num>
  <w:num w:numId="30">
    <w:abstractNumId w:val="6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4470"/>
    <w:rsid w:val="000907F3"/>
    <w:rsid w:val="00093BE8"/>
    <w:rsid w:val="00096B1E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2729"/>
    <w:rsid w:val="000D64D3"/>
    <w:rsid w:val="000D6B41"/>
    <w:rsid w:val="000E1B33"/>
    <w:rsid w:val="000F20D7"/>
    <w:rsid w:val="000F2CBA"/>
    <w:rsid w:val="000F4201"/>
    <w:rsid w:val="000F572F"/>
    <w:rsid w:val="00106DDA"/>
    <w:rsid w:val="0011007F"/>
    <w:rsid w:val="0011100B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3A32"/>
    <w:rsid w:val="00181454"/>
    <w:rsid w:val="00182BD9"/>
    <w:rsid w:val="00182F37"/>
    <w:rsid w:val="00184216"/>
    <w:rsid w:val="00192938"/>
    <w:rsid w:val="00194979"/>
    <w:rsid w:val="001953CB"/>
    <w:rsid w:val="001A0AFA"/>
    <w:rsid w:val="001A2FF4"/>
    <w:rsid w:val="001B6978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EC7"/>
    <w:rsid w:val="001D4C3E"/>
    <w:rsid w:val="001E16D2"/>
    <w:rsid w:val="001E1F85"/>
    <w:rsid w:val="001E5B73"/>
    <w:rsid w:val="001E7B1D"/>
    <w:rsid w:val="001F0534"/>
    <w:rsid w:val="001F2084"/>
    <w:rsid w:val="001F2A53"/>
    <w:rsid w:val="001F4051"/>
    <w:rsid w:val="002053AB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A52"/>
    <w:rsid w:val="00230622"/>
    <w:rsid w:val="00230BC1"/>
    <w:rsid w:val="002411ED"/>
    <w:rsid w:val="0024175F"/>
    <w:rsid w:val="00242B6A"/>
    <w:rsid w:val="00260576"/>
    <w:rsid w:val="002653C3"/>
    <w:rsid w:val="002814D1"/>
    <w:rsid w:val="002839C5"/>
    <w:rsid w:val="00287C5C"/>
    <w:rsid w:val="002921FF"/>
    <w:rsid w:val="00293225"/>
    <w:rsid w:val="00293A80"/>
    <w:rsid w:val="0029527B"/>
    <w:rsid w:val="002976A9"/>
    <w:rsid w:val="002A7BBB"/>
    <w:rsid w:val="002B44E9"/>
    <w:rsid w:val="002B4D83"/>
    <w:rsid w:val="002B6A1D"/>
    <w:rsid w:val="002C3E71"/>
    <w:rsid w:val="002C57D3"/>
    <w:rsid w:val="002D0182"/>
    <w:rsid w:val="002D025D"/>
    <w:rsid w:val="002D0F29"/>
    <w:rsid w:val="002D3256"/>
    <w:rsid w:val="002D4E6A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675F"/>
    <w:rsid w:val="00337FA3"/>
    <w:rsid w:val="00340976"/>
    <w:rsid w:val="00342A52"/>
    <w:rsid w:val="00342C9F"/>
    <w:rsid w:val="00344116"/>
    <w:rsid w:val="00346627"/>
    <w:rsid w:val="00346794"/>
    <w:rsid w:val="00354565"/>
    <w:rsid w:val="003567F0"/>
    <w:rsid w:val="003574BF"/>
    <w:rsid w:val="00373868"/>
    <w:rsid w:val="003746A0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02A"/>
    <w:rsid w:val="003E088A"/>
    <w:rsid w:val="003E1B9D"/>
    <w:rsid w:val="003E4F9F"/>
    <w:rsid w:val="003E580E"/>
    <w:rsid w:val="003F1966"/>
    <w:rsid w:val="003F4FF4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158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706C8"/>
    <w:rsid w:val="0047181A"/>
    <w:rsid w:val="004769FA"/>
    <w:rsid w:val="0047799A"/>
    <w:rsid w:val="00481BCF"/>
    <w:rsid w:val="004854A0"/>
    <w:rsid w:val="004938A4"/>
    <w:rsid w:val="00496AB8"/>
    <w:rsid w:val="004A0CDD"/>
    <w:rsid w:val="004A324F"/>
    <w:rsid w:val="004A3E2A"/>
    <w:rsid w:val="004A670B"/>
    <w:rsid w:val="004B1585"/>
    <w:rsid w:val="004C0CA2"/>
    <w:rsid w:val="004C3F9A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56D3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74C9C"/>
    <w:rsid w:val="00575E6C"/>
    <w:rsid w:val="00577034"/>
    <w:rsid w:val="00577EB0"/>
    <w:rsid w:val="00580473"/>
    <w:rsid w:val="0058058D"/>
    <w:rsid w:val="005826EE"/>
    <w:rsid w:val="00583E07"/>
    <w:rsid w:val="0059477E"/>
    <w:rsid w:val="00594E72"/>
    <w:rsid w:val="005959CC"/>
    <w:rsid w:val="00595CFA"/>
    <w:rsid w:val="005A0043"/>
    <w:rsid w:val="005C0744"/>
    <w:rsid w:val="005C12FD"/>
    <w:rsid w:val="005C2B29"/>
    <w:rsid w:val="005D022C"/>
    <w:rsid w:val="005D5577"/>
    <w:rsid w:val="005D6E77"/>
    <w:rsid w:val="005D7C00"/>
    <w:rsid w:val="005E01E4"/>
    <w:rsid w:val="005E0C44"/>
    <w:rsid w:val="005E1E29"/>
    <w:rsid w:val="005E7143"/>
    <w:rsid w:val="005E77E9"/>
    <w:rsid w:val="005F3812"/>
    <w:rsid w:val="005F3914"/>
    <w:rsid w:val="005F403C"/>
    <w:rsid w:val="005F7C1F"/>
    <w:rsid w:val="00614C0C"/>
    <w:rsid w:val="006172BF"/>
    <w:rsid w:val="00620780"/>
    <w:rsid w:val="006234A4"/>
    <w:rsid w:val="006259CB"/>
    <w:rsid w:val="0062784A"/>
    <w:rsid w:val="0063454A"/>
    <w:rsid w:val="00645693"/>
    <w:rsid w:val="00647535"/>
    <w:rsid w:val="00662348"/>
    <w:rsid w:val="0066299A"/>
    <w:rsid w:val="0066492D"/>
    <w:rsid w:val="00664C36"/>
    <w:rsid w:val="006654B0"/>
    <w:rsid w:val="00665DE3"/>
    <w:rsid w:val="00671073"/>
    <w:rsid w:val="006747FF"/>
    <w:rsid w:val="00674B31"/>
    <w:rsid w:val="006775F1"/>
    <w:rsid w:val="00677615"/>
    <w:rsid w:val="00682856"/>
    <w:rsid w:val="0068435D"/>
    <w:rsid w:val="0068556C"/>
    <w:rsid w:val="00691E96"/>
    <w:rsid w:val="0069312E"/>
    <w:rsid w:val="00693C1D"/>
    <w:rsid w:val="006A635C"/>
    <w:rsid w:val="006A6EDC"/>
    <w:rsid w:val="006A7582"/>
    <w:rsid w:val="006B209E"/>
    <w:rsid w:val="006B3859"/>
    <w:rsid w:val="006B6459"/>
    <w:rsid w:val="006C1A72"/>
    <w:rsid w:val="006C5A19"/>
    <w:rsid w:val="006D1CEE"/>
    <w:rsid w:val="006D51AE"/>
    <w:rsid w:val="006D5F8C"/>
    <w:rsid w:val="006E5601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7AC"/>
    <w:rsid w:val="00714A1A"/>
    <w:rsid w:val="00716492"/>
    <w:rsid w:val="007301BA"/>
    <w:rsid w:val="007317D1"/>
    <w:rsid w:val="00733BFE"/>
    <w:rsid w:val="007407C9"/>
    <w:rsid w:val="00743485"/>
    <w:rsid w:val="007447A8"/>
    <w:rsid w:val="007450CB"/>
    <w:rsid w:val="00746F8C"/>
    <w:rsid w:val="0075594D"/>
    <w:rsid w:val="007613DD"/>
    <w:rsid w:val="007632CA"/>
    <w:rsid w:val="0076588A"/>
    <w:rsid w:val="0076740D"/>
    <w:rsid w:val="00771034"/>
    <w:rsid w:val="00771664"/>
    <w:rsid w:val="007804BA"/>
    <w:rsid w:val="00782358"/>
    <w:rsid w:val="007860E9"/>
    <w:rsid w:val="007867DB"/>
    <w:rsid w:val="0079104E"/>
    <w:rsid w:val="00791488"/>
    <w:rsid w:val="00794D98"/>
    <w:rsid w:val="007A04C8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E1008"/>
    <w:rsid w:val="007E225B"/>
    <w:rsid w:val="007E4199"/>
    <w:rsid w:val="007E667C"/>
    <w:rsid w:val="007F4A66"/>
    <w:rsid w:val="00803C9B"/>
    <w:rsid w:val="0080561E"/>
    <w:rsid w:val="008138CE"/>
    <w:rsid w:val="008177CD"/>
    <w:rsid w:val="008230D5"/>
    <w:rsid w:val="0082519B"/>
    <w:rsid w:val="008254B8"/>
    <w:rsid w:val="00825F97"/>
    <w:rsid w:val="00830CDC"/>
    <w:rsid w:val="00831FA1"/>
    <w:rsid w:val="00835962"/>
    <w:rsid w:val="00840118"/>
    <w:rsid w:val="00840275"/>
    <w:rsid w:val="008416B1"/>
    <w:rsid w:val="00841D76"/>
    <w:rsid w:val="00845509"/>
    <w:rsid w:val="008461CA"/>
    <w:rsid w:val="00850F04"/>
    <w:rsid w:val="00856E08"/>
    <w:rsid w:val="0086685F"/>
    <w:rsid w:val="008714B9"/>
    <w:rsid w:val="00874C6F"/>
    <w:rsid w:val="00874F12"/>
    <w:rsid w:val="008755E1"/>
    <w:rsid w:val="008827AB"/>
    <w:rsid w:val="00896562"/>
    <w:rsid w:val="008A0B58"/>
    <w:rsid w:val="008A21B1"/>
    <w:rsid w:val="008A7C82"/>
    <w:rsid w:val="008B0B32"/>
    <w:rsid w:val="008B18F4"/>
    <w:rsid w:val="008B565D"/>
    <w:rsid w:val="008B5828"/>
    <w:rsid w:val="008B5F09"/>
    <w:rsid w:val="008B6ED2"/>
    <w:rsid w:val="008B7D9A"/>
    <w:rsid w:val="008C2211"/>
    <w:rsid w:val="008C2CCF"/>
    <w:rsid w:val="008D27E7"/>
    <w:rsid w:val="008D2A94"/>
    <w:rsid w:val="008D422D"/>
    <w:rsid w:val="008E356A"/>
    <w:rsid w:val="008E6DBF"/>
    <w:rsid w:val="008F0574"/>
    <w:rsid w:val="008F05FC"/>
    <w:rsid w:val="008F66DD"/>
    <w:rsid w:val="00912013"/>
    <w:rsid w:val="00912797"/>
    <w:rsid w:val="0091342C"/>
    <w:rsid w:val="009134BD"/>
    <w:rsid w:val="009148B4"/>
    <w:rsid w:val="0091547E"/>
    <w:rsid w:val="00915F16"/>
    <w:rsid w:val="00916867"/>
    <w:rsid w:val="0092016B"/>
    <w:rsid w:val="0092619A"/>
    <w:rsid w:val="009343D8"/>
    <w:rsid w:val="00934967"/>
    <w:rsid w:val="009349E0"/>
    <w:rsid w:val="00935AC1"/>
    <w:rsid w:val="00936029"/>
    <w:rsid w:val="00953C14"/>
    <w:rsid w:val="00967AB0"/>
    <w:rsid w:val="00972D1C"/>
    <w:rsid w:val="009754A4"/>
    <w:rsid w:val="00977080"/>
    <w:rsid w:val="00982D36"/>
    <w:rsid w:val="009850D2"/>
    <w:rsid w:val="009860BF"/>
    <w:rsid w:val="00991D9E"/>
    <w:rsid w:val="00992AE1"/>
    <w:rsid w:val="009948FA"/>
    <w:rsid w:val="00997D8A"/>
    <w:rsid w:val="009A2B91"/>
    <w:rsid w:val="009A70B6"/>
    <w:rsid w:val="009B4F28"/>
    <w:rsid w:val="009B5043"/>
    <w:rsid w:val="009C1407"/>
    <w:rsid w:val="009C21C2"/>
    <w:rsid w:val="009C3122"/>
    <w:rsid w:val="009D0BC2"/>
    <w:rsid w:val="009D4210"/>
    <w:rsid w:val="009E040E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322E7"/>
    <w:rsid w:val="00A32FC4"/>
    <w:rsid w:val="00A35ADE"/>
    <w:rsid w:val="00A35B92"/>
    <w:rsid w:val="00A43895"/>
    <w:rsid w:val="00A454E3"/>
    <w:rsid w:val="00A534FA"/>
    <w:rsid w:val="00A542F0"/>
    <w:rsid w:val="00A617C3"/>
    <w:rsid w:val="00A64B0E"/>
    <w:rsid w:val="00A703AA"/>
    <w:rsid w:val="00A806FD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F1D"/>
    <w:rsid w:val="00AB1452"/>
    <w:rsid w:val="00AB490B"/>
    <w:rsid w:val="00AC1D55"/>
    <w:rsid w:val="00AC4614"/>
    <w:rsid w:val="00AC68CD"/>
    <w:rsid w:val="00AC7CCF"/>
    <w:rsid w:val="00AD14C7"/>
    <w:rsid w:val="00AD1DC8"/>
    <w:rsid w:val="00AD3F48"/>
    <w:rsid w:val="00AD46B7"/>
    <w:rsid w:val="00AE2FDC"/>
    <w:rsid w:val="00AF4CCE"/>
    <w:rsid w:val="00AF5EF3"/>
    <w:rsid w:val="00B05BAC"/>
    <w:rsid w:val="00B179E0"/>
    <w:rsid w:val="00B21E84"/>
    <w:rsid w:val="00B30F72"/>
    <w:rsid w:val="00B412B9"/>
    <w:rsid w:val="00B42D5A"/>
    <w:rsid w:val="00B44D5D"/>
    <w:rsid w:val="00B466D7"/>
    <w:rsid w:val="00B50FBF"/>
    <w:rsid w:val="00B520B4"/>
    <w:rsid w:val="00B530AE"/>
    <w:rsid w:val="00B62326"/>
    <w:rsid w:val="00B63184"/>
    <w:rsid w:val="00B639BC"/>
    <w:rsid w:val="00B658C8"/>
    <w:rsid w:val="00B71C8D"/>
    <w:rsid w:val="00B73357"/>
    <w:rsid w:val="00B744D6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C6DDD"/>
    <w:rsid w:val="00BD001A"/>
    <w:rsid w:val="00BD05C7"/>
    <w:rsid w:val="00BD1F56"/>
    <w:rsid w:val="00BD28E1"/>
    <w:rsid w:val="00BD6400"/>
    <w:rsid w:val="00BD67CF"/>
    <w:rsid w:val="00BD6A7F"/>
    <w:rsid w:val="00BE0FFC"/>
    <w:rsid w:val="00BE2BD7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60F5C"/>
    <w:rsid w:val="00C61643"/>
    <w:rsid w:val="00C70178"/>
    <w:rsid w:val="00C7572B"/>
    <w:rsid w:val="00C81AA9"/>
    <w:rsid w:val="00C83B12"/>
    <w:rsid w:val="00C86860"/>
    <w:rsid w:val="00C87AA6"/>
    <w:rsid w:val="00C91658"/>
    <w:rsid w:val="00C91B75"/>
    <w:rsid w:val="00C923BF"/>
    <w:rsid w:val="00CA1C00"/>
    <w:rsid w:val="00CA3DAF"/>
    <w:rsid w:val="00CB179C"/>
    <w:rsid w:val="00CB2BBC"/>
    <w:rsid w:val="00CB4EA6"/>
    <w:rsid w:val="00CC2632"/>
    <w:rsid w:val="00CC27BF"/>
    <w:rsid w:val="00CC4B59"/>
    <w:rsid w:val="00CC7085"/>
    <w:rsid w:val="00CD0D5B"/>
    <w:rsid w:val="00CE0F68"/>
    <w:rsid w:val="00CE691B"/>
    <w:rsid w:val="00CF32FD"/>
    <w:rsid w:val="00CF70C0"/>
    <w:rsid w:val="00CF72DA"/>
    <w:rsid w:val="00D044A4"/>
    <w:rsid w:val="00D044AB"/>
    <w:rsid w:val="00D10EFC"/>
    <w:rsid w:val="00D11655"/>
    <w:rsid w:val="00D1471E"/>
    <w:rsid w:val="00D17A22"/>
    <w:rsid w:val="00D17A58"/>
    <w:rsid w:val="00D20A22"/>
    <w:rsid w:val="00D22C75"/>
    <w:rsid w:val="00D32AC5"/>
    <w:rsid w:val="00D35E52"/>
    <w:rsid w:val="00D37753"/>
    <w:rsid w:val="00D4247A"/>
    <w:rsid w:val="00D45844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714C2"/>
    <w:rsid w:val="00D71CF8"/>
    <w:rsid w:val="00D744BE"/>
    <w:rsid w:val="00D75823"/>
    <w:rsid w:val="00D826D6"/>
    <w:rsid w:val="00D82AE4"/>
    <w:rsid w:val="00D83857"/>
    <w:rsid w:val="00D83F21"/>
    <w:rsid w:val="00D9093E"/>
    <w:rsid w:val="00D92BC8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ED5"/>
    <w:rsid w:val="00DE5713"/>
    <w:rsid w:val="00DE6280"/>
    <w:rsid w:val="00DE63D3"/>
    <w:rsid w:val="00DE6D06"/>
    <w:rsid w:val="00DE6F0C"/>
    <w:rsid w:val="00DF33EF"/>
    <w:rsid w:val="00DF34D9"/>
    <w:rsid w:val="00DF4C31"/>
    <w:rsid w:val="00DF576A"/>
    <w:rsid w:val="00DF6624"/>
    <w:rsid w:val="00E023C8"/>
    <w:rsid w:val="00E0382D"/>
    <w:rsid w:val="00E03D20"/>
    <w:rsid w:val="00E04D73"/>
    <w:rsid w:val="00E0511B"/>
    <w:rsid w:val="00E10198"/>
    <w:rsid w:val="00E104E9"/>
    <w:rsid w:val="00E1107D"/>
    <w:rsid w:val="00E139E3"/>
    <w:rsid w:val="00E14A4C"/>
    <w:rsid w:val="00E16223"/>
    <w:rsid w:val="00E22CC8"/>
    <w:rsid w:val="00E2598E"/>
    <w:rsid w:val="00E272DD"/>
    <w:rsid w:val="00E31A73"/>
    <w:rsid w:val="00E34948"/>
    <w:rsid w:val="00E35B3F"/>
    <w:rsid w:val="00E41B7A"/>
    <w:rsid w:val="00E422CB"/>
    <w:rsid w:val="00E44893"/>
    <w:rsid w:val="00E6077F"/>
    <w:rsid w:val="00E60A86"/>
    <w:rsid w:val="00E619B9"/>
    <w:rsid w:val="00E66AFD"/>
    <w:rsid w:val="00E76814"/>
    <w:rsid w:val="00E82A78"/>
    <w:rsid w:val="00E86459"/>
    <w:rsid w:val="00E868B4"/>
    <w:rsid w:val="00E87EC4"/>
    <w:rsid w:val="00E91EE6"/>
    <w:rsid w:val="00E92F3F"/>
    <w:rsid w:val="00E92F4B"/>
    <w:rsid w:val="00E95BF2"/>
    <w:rsid w:val="00E96433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E3A"/>
    <w:rsid w:val="00ED14B2"/>
    <w:rsid w:val="00EE1518"/>
    <w:rsid w:val="00EE185D"/>
    <w:rsid w:val="00EE26FE"/>
    <w:rsid w:val="00EE39E0"/>
    <w:rsid w:val="00EE4E7A"/>
    <w:rsid w:val="00EE62B7"/>
    <w:rsid w:val="00EF0E5B"/>
    <w:rsid w:val="00EF23F0"/>
    <w:rsid w:val="00EF4B75"/>
    <w:rsid w:val="00EF6711"/>
    <w:rsid w:val="00F02EA2"/>
    <w:rsid w:val="00F05BD2"/>
    <w:rsid w:val="00F16547"/>
    <w:rsid w:val="00F20CBA"/>
    <w:rsid w:val="00F231C7"/>
    <w:rsid w:val="00F24F5C"/>
    <w:rsid w:val="00F321C0"/>
    <w:rsid w:val="00F33C5E"/>
    <w:rsid w:val="00F34304"/>
    <w:rsid w:val="00F34552"/>
    <w:rsid w:val="00F3632F"/>
    <w:rsid w:val="00F43EB5"/>
    <w:rsid w:val="00F450C5"/>
    <w:rsid w:val="00F50ED6"/>
    <w:rsid w:val="00F56C19"/>
    <w:rsid w:val="00F601A4"/>
    <w:rsid w:val="00F60575"/>
    <w:rsid w:val="00F660C7"/>
    <w:rsid w:val="00F67152"/>
    <w:rsid w:val="00F704C6"/>
    <w:rsid w:val="00F70C02"/>
    <w:rsid w:val="00F72774"/>
    <w:rsid w:val="00F7302F"/>
    <w:rsid w:val="00F75110"/>
    <w:rsid w:val="00F76B57"/>
    <w:rsid w:val="00F833AB"/>
    <w:rsid w:val="00F840EA"/>
    <w:rsid w:val="00F87FBA"/>
    <w:rsid w:val="00F912A8"/>
    <w:rsid w:val="00F91538"/>
    <w:rsid w:val="00F9349A"/>
    <w:rsid w:val="00F97512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539"/>
    <w:rsid w:val="00FD3D70"/>
    <w:rsid w:val="00FD534F"/>
    <w:rsid w:val="00FD6C28"/>
    <w:rsid w:val="00FE65C0"/>
    <w:rsid w:val="00FE6D2C"/>
    <w:rsid w:val="00FE73CA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sklep@abv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DiAzHrw5+vGnmRtd8e0bqLUPrd+w7EPwRVmftUrk36k=</DigestValue>
    </Reference>
    <Reference Type="http://www.w3.org/2000/09/xmldsig#Object" URI="#idOfficeObject">
      <DigestMethod Algorithm="http://www.w3.org/2001/04/xmlenc#sha256"/>
      <DigestValue>XybcXrjctU+h8TVF2TW4I2QebQSgbN+CgQZGGcgUQAU=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0S3OKisYrOEEp/xQj32FxeQyWGrcOO0EuWa0xknhORA=</DigestValue>
    </Reference>
    <Reference Type="http://www.w3.org/2000/09/xmldsig#Object" URI="#idValidSigLnImg">
      <DigestMethod Algorithm="http://www.w3.org/2001/04/xmlenc#sha256"/>
      <DigestValue>tYS4zp7q0ixoe7/4kBm0qjp5s2tc0aeRB9KlbSnfN4o=</DigestValue>
    </Reference>
    <Reference Type="http://www.w3.org/2000/09/xmldsig#Object" URI="#idInvalidSigLnImg">
      <DigestMethod Algorithm="http://www.w3.org/2001/04/xmlenc#sha256"/>
      <DigestValue>4dWSZ+jaF5kHKss28y/mfl+CkbcVtEAgNt0WnYvvaGI=</DigestValue>
    </Reference>
  </SignedInfo>
  <SignatureValue>DKfNMocZgEx8Ogt0WQoLV8nBGY4srDrGd9ZL14qk9v2vCZWufHF4QRLIoHuKOPBGK4hv1kwmnEiu
Abxlu6fWRPpt/AFa3IMVGeLC5gLpahxUoj3XiY1mK9MSvfzKitk+c0vKUUThRIJh2wzvHm1yXP1p
TyIkSPuPhEv0IbkDpMI5erDnnhrzs6jClyjoS/KPyi9CTiZ39FwbvDaLy2sCuorHMiy9qFgfeO+C
bhFzPYbjW9PMzILXJzRIAH9V8DmCLBRaxxeih3qCHxPDol4ziInysi5V1K/8xW1CHCu/EPYZo1jr
i9K5a3SO5q4/57MwoSYjMeBVx/qowYxBrt+qew==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DAzMTEwOTQzMzNaFw0yNTAzMTEwOTQzMzN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CBgAYIKwYBBQUHAQEEdDByMEoGCCsGAQUFBzAChj5odHRwOi8vd3d3LnN0YW1waXQub3JnL3JlcG9zaXRvcnkvc3RhbXBpdF9nbG9iYWxfcXVhbGlmaWVkLmNydDAkBggrBgEFBQcwAYYYaHR0cDovL29jc3Auc3RhbXBpdC5vcmcvMB0GA1UdDgQWBBQEMI/7IPa1I1AjNRtt+YqZgUENLD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BQEAm0sKltAVbxrwyTq6GJrgCQGuk6Ipiw1eM4uZY7A=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vvlztvtBYT5wne2+yaNFxhCZnhysWJhG+Pwct8HsmVs=</DigestValue>
      </Reference>
      <Reference URI="/word/endnotes.xml?ContentType=application/vnd.openxmlformats-officedocument.wordprocessingml.endnotes+xml">
        <DigestMethod Algorithm="http://www.w3.org/2001/04/xmlenc#sha256"/>
        <DigestValue>plwLX3eAkOva6AxXi5n4mQ7/RylVYdlWvA3B0srMfdM=</DigestValue>
      </Reference>
      <Reference URI="/word/fontTable.xml?ContentType=application/vnd.openxmlformats-officedocument.wordprocessingml.fontTable+xml">
        <DigestMethod Algorithm="http://www.w3.org/2001/04/xmlenc#sha256"/>
        <DigestValue>1lzfC0mO/nI9Q+Bgz2A8YqDPiJVC7hzPA5waqoA4J88=</DigestValue>
      </Reference>
      <Reference URI="/word/footer1.xml?ContentType=application/vnd.openxmlformats-officedocument.wordprocessingml.footer+xml">
        <DigestMethod Algorithm="http://www.w3.org/2001/04/xmlenc#sha256"/>
        <DigestValue>cjYDypQ8uHZ1dUVvRg/FP1esVMkCXR4GC+rAtlFaz5Q=</DigestValue>
      </Reference>
      <Reference URI="/word/footer2.xml?ContentType=application/vnd.openxmlformats-officedocument.wordprocessingml.footer+xml">
        <DigestMethod Algorithm="http://www.w3.org/2001/04/xmlenc#sha256"/>
        <DigestValue>acSfE3y72yXDKd4n3YjFWNdt4g1SmEjE241R/WRfK4k=</DigestValue>
      </Reference>
      <Reference URI="/word/footnotes.xml?ContentType=application/vnd.openxmlformats-officedocument.wordprocessingml.footnotes+xml">
        <DigestMethod Algorithm="http://www.w3.org/2001/04/xmlenc#sha256"/>
        <DigestValue>dyNH2XVZebn+jTbf6H956p6YqvdzJCg0vzdFTuVtSo8=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CMYgdQ2bQLKR/coWz8KyAFPIIuyGRI1arbCiW/o/scI=</DigestValue>
      </Reference>
      <Reference URI="/word/media/image3.emf?ContentType=image/x-emf">
        <DigestMethod Algorithm="http://www.w3.org/2001/04/xmlenc#sha256"/>
        <DigestValue>ea+MVQoDD8foYhwn/oE/vDo8GLs4FTjP/N5/a5MaKiM=</DigestValue>
      </Reference>
      <Reference URI="/word/numbering.xml?ContentType=application/vnd.openxmlformats-officedocument.wordprocessingml.numbering+xml">
        <DigestMethod Algorithm="http://www.w3.org/2001/04/xmlenc#sha256"/>
        <DigestValue>1KUUYAjTCshBaPJa8GnqqTAEAwCYcxSY4MXSx2rTFIE=</DigestValue>
      </Reference>
      <Reference URI="/word/settings.xml?ContentType=application/vnd.openxmlformats-officedocument.wordprocessingml.settings+xml">
        <DigestMethod Algorithm="http://www.w3.org/2001/04/xmlenc#sha256"/>
        <DigestValue>pkkpq4ccub2yS7WTwKmsxccNK6u9eECifOffv2TzvFQ=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BOth+vFBkcM0kIcd9yM5m4ttql/Fj5Yeg4IN71v7VTE=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2024-04-04T07:48:31Z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713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3nv/f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3nv/f/9//3//f/9//3//f/9//3//f/9//3//f/9//3/ee/9//3//f/9//3//f/9//3//f/9//3//f/9//3//f/9//3//f/9/3nv/f/9//397b845GGOlFCEE/3//f/9//3//f/9//3//f/9//3//f957/3//f/9/3nv+f957/3//f/9//3//f/5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/9//3//f/9//3/ee/9//3//f/9//3+cc/9//3//f/9//3//f/9//3//f957/3/ee/9/3nv/f/9//3//f/9//3//f957/3//f/9/vXf/f/9//3/ee/9/3nv/f/9//3//f/9//3//f957/3//f/9//3//f/9//3+9d/9//3//f/9/SimtNf9//3//f713/3/ee/9/3nv/f/9/3nu9d/9//3/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713/3+9d957/3//f/9//3//f/9//3/ee/9//3//f/9/nHP/f/9//3+9d5xz/3//f713/3//f/9//3//f957nHP/f/9//3/ee/9/nHP/f/9/3nv/f/9/vXf/f/9/3nv/f/9//3//f/9/vXecc/9//3//f/9//3//f/9//3//f/9//3//f957/3//f7133nvee/9/Wmu9d/9//385Z6UUnHP/f957/3/ee/9//3/ee713/3//f/9//3//f/9//3/ee/9//n//f/9/3nv/f/5/3nvde/9//3//f9573nv/f/9/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+9d/9/3nv/f/9//3//f957/3//f713/3//f/9//3//f/9/vXf/f/9//3//f/9/3nv/f7133nv/f957/3//f9573nv/f9573nv/f/9/3nvee/9//3/ee713/3+9d957nHPee/9//3/ee/9//3+cc/9//3//f/9//3//f957/3+9d/9/3nu9d957/3//f713/3//f/9/nHP/f/9/EEJSSt57/3//f/9/3nvee/9//3//f/9/vXfee/9/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957nHOcc7133nv/f/9//3/ee/9//3//f713/3/ee/9//3+9d/9/vXf/f5xznHP/f957vXfee/9//3+9d713/3/ee/9//3//f713vXfee/9/3nu9d9573nu9d/9/vXf/f/9/3nvee/9//3/ee957/3+cc/9//3//f957/3//f3tv/3//f957vXfee3tv/397b5xz/3+9d/9/vXecc+ccvXf/f957/3/ee/9//385Z/9//3//f/9//3/de7x3/3//f713/3//f713/397b/9//397b/9//n//f/9/3nu9d957/3//f713/3+cc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hBDFG/3//f/9//3//f/9/3nv/f/dehBAAAIwxc069d6UUUkree/9//3//f9ZaAACEELVW3nv/f0opKSV7b/9//3/ee9573nv/fzlnay0hBAAACCFzTt57nHOlFO893nv/f/9//39SSgAACCEYY/9//3//f/9//3//fzlnQgitNZxz/3//f/9//39aa6UUYwxrLdZa/3//f1JKpRQYY713/3//f/9//3/OOaUUvXf/f713/3+9d601QgitNRhj/3+cc/9//3//f/9//3/vPQAAjDG0Vv9//385Z4wxQggAAIQQ1lree/9//3+tNSEExhilF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vXf/f845Qghaa/9//3+cc/9/3nv/f/9/ay0AADFG/397b1prhBAxRt57/3+9d/9/UkoAANZa3nt7b/9/KSWEEJxz/3//f/9//3//f3tvhBAAAK01UkrOOa01c057byklUkr/f/9//3//f0IIKSWcc5xze2//f/9//3//f/9/e28AAK01/3//f957/38YYyEEpRTWWt57nHPee/9/xhhCCK01/3//f5xz/3//f845AAC9d/9//3//f957pRRrLXtvOWf+f/9//3+cc713/3+9d2sthBCbc5tzm3NaawghAABrLRBCMUYxR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/39CCDFG/3//f713/3//f/9/WmtCCIwxvXf/f/9/vXdKKRBC3nv/f/9//3+tNUII/3//f713/38QQucce2//f957/3/ee/9/MUYhBEopvXf/f/9/3nucc957c06MMf9/3nv/f5RSAAC1Vv9//3//f/9//3//f/9//3+9dwAAzjn/f/9/3nt7b8YY5xxaa713/3//f/9/e2+EEEopKSW9d957/3//f/9/tVZjDFpr3nv/f/9/e2+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Ukr/f/9/3nucc8YYrTX/f713/3//f845Ywz/f5xz/3//f3NOYwxaa/9/3nvee/9/3nvnHCEEOWf/f957/3/ee/9//3+ccykle2//f/9/EEIAAN57/3/ee/9//3/ee/9//3//f713IQTOOd57nHP/f4wxAAC1Vv9//3//f5xz/3+UUiEEOWfOOe893nv/f7133nsYYwAAGGP/f/9/vXfee8YYEEL/f957/3//f5xz/3//f957/3/GGEopnHP/f/9/CCEhBDln/3+cc/9/vXf/f/9//3/3XiEEGGP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EEKEEFpr/3//f917/n//f6UUxhg5Zzlne2/+f/9//3//f/5/zjmTUv9/3nvGGEopvXf/f/9/3nv+f/9//3//f5xz/39iDCkl/n//f+49AABzTr13/3//f/5//3//f0opIQScc3tvpRTee/9//3//f7VWIQQQQvde915aa7VWhBAxRv9/3nv/f713ay1CCKUUSinOOcYY5xz/f957/3/GGCklOWdaazln/3/ee/9/vXf/f9ZaQghzTr13917vPQgh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9169d957/3+8d/9/rTUhBHNOUkr3Xs45k1K8d/9//3+9d0op3ntaa6UUD0L/f/9//3/ee/9//3/+f7x3/3/eewAAizH/fxBCAADvPf9//3+9d3tv/3//f3tvAABrLf9//3/nHM45vXf/f/9/GGMAAEopEELOOa01jDFCCM45/3//f957MUYhBHNO3nucc/deCCFjDN57nHP/f+89AACUUnNOlFLvPfde3nv/f/9/OWcAAGsttVYQQikl1lr/f/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/n+9d+89/n97bwAAOWf/f713vXcAAK01/3//f713OWfvPTlnYwz3Xv9//3//f/9//3//f957/3+9d957AACLMfdeAABqLf9/vXfee/9//3//f/9/lFIAAPde3nvee1prAAB7b/9/nHNaa4QQUkr/f/9//3+9dwghzjn/f/9//39zTiEEe2//f9573nuMMaUU/3/ee957OWcAAFpr/3//f1prYwxKKf9//397bwAA917/f957nHNCC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iDPde/3/ee1prjDH+f/9/MEYIIf9/vHf/f4wxIQR7b713/3+9d845D0IhBHpv/3/ee/9//3//f/9//3/ee/9/3nspJeYcCCEgBHtv/3//f917/n//f/9/3nulFCEE/3/ee/9//39jDGst3nv/f1prIQQQQv9//3//f713CCGMMd57vXfee9ZaQggYY957/3//f0opAAD/f/9//3//f4wxCCH/f/9//3+MMWMMe2//f3tvQgi1Vv9/3nv/fwAArT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7b1prUkrFGL13vXf/fzFGSindezFGAABKKf9//3+8d/9/e29CCCklvXfee/9//3//f/5//3//f/9/vXf/f6UU5xy8d+897z17b957/3//f957915SSiEEjDH/f/9/3nu9dxhjQgi1VlprEEIAADFG/3/ee/9/vXcpJQghvXe9d/derTVCCDln/3//f/9/SikhBHtv/3//f957/38QQs45GGPOOUIICCGccxhjMUYhBGstWmt7bwghxhgQQt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jDEQQmstizGtNZRS/3//f917/38XY2strDUxRr13nHP/f7x3/3/de3NOk1Lee957/3//f/9//n//f/9/vHf/f713KSXGGLx33nsxRikle2//f1lr/3+9d6w1EEKcc713/3/ee7133nsxRrVWGGNSSq01e2//f/9//3+cc9ZaMUbee957915zTs453nu9d713/3/3XhBCvXfee/9/3nucc/9/1lrOORBCMUa9d/9/914xRpRS7z1rLYwxzjk5Z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+f9173nv/f957/3//f713/3//f957/n//f/5//3/ee/9/3nv/f/9//3//f/9//3//f713vXfnHAghvXf+f713915JKbRW/3//f957/3/ee/9//3//f/9//38YY/9//3//f9573nv/f/9//3//f/9//3/ee/9//3//f/9/3nv/f/9//3//f/9/vXf/f/9//3//f/9/3nv/f/9//3//f/9/vXf/f/9/vXf/f/9//3//f/9/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ee/9//3//f/9//3//f957/3/ee8UYCCG8d957/3//fzlnpRRyTv9//3//f/9/3nv/f/9//3/ee/9/vXe9d713/3//f9573nv/f9573nv/f/9//3//f/9//3//f/9/3nv/f5xz/3/ee/9//3//f957/3/ee713/3//f5xz/3//f713/3//f/9//397b/9/vXf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957e29qLUopIATWWt17/3//f/9//3//f/9//3//f/9//3//f/9//3//f/9//3//f/9//3//f/9//3//f/9//3//f/9//3//f/9//3//f/9//3//f/9//3//f/9//3//f/5//3//f/9//3//f/9//3/ee/9/pBTGGJtz3nvee/9/3nvWWkEItFbde957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xBCAAAAAHpv/3//f/9//3//f/9//3//f/9//3//f/9//3//f/9//3//f/9//3//f/9//3//f/9//3//f/9//n//f/9//3/+f/9//3//f/9//3//f/9//3//f/5//3/+f/9//3//f/9//3//f713nHPGGOccWmvee/9/3Xv/f917KSUhBB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/5/916lFCgl3nv/f/9//3//f/9//3//f/9//3//f/9//3//f/9//3//f/9//3//f/9//3//f/9//3//f/9//3//f/9//3//f/9//3//f/9//3//f/9//3//f/9//3//f/9//3//f/9//3//f5xzEELnHAAACCGbc/9/vXfee/9/3ntzTmMM1lr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3tvnHP/f/9//3//f/9//3//f/9//3//f/9//3//f/9//3//f/9//3//f/9//3//f/9//3//f/9//3//f/9//3//f/9//3//f/9//3//f/9//3//f/9//3//f/9//3//f/9//3//f/9/vXf+f/9/3nu9d/9/3nvee/9//3//f/9/m3P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7133nu8d713/3/ee957/3//f/9//3//f/9//3//f/9//3//f/9//3//f/9//3//f/9//3//f/9//3//f/9//3//f/9//3//f/9//3//f/9//3//f/9//3//f/9//3//f/9//3//f/9//3//f/9//3//f957vXfee/9//3//f/9/vXfee/9/vHf/f957vX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9//3//f/9//3//f/9//3//f/9//3//f/9//3//f/9//3//f/9//3//f/9//3//f/9//3//f/9//3//f/9//3//f/9//3//f/9//3//f/9//3//f/9//3//f/9//3//f/9//n//f/9//3/ee/9//n/ee917/3/ee/9/3nv/f957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9173nv/f5xz/3//f/9//3//f/9//3//f/9//3//f/9//3//f/9//3//f/9//3//f/9//3//f/9//3//f/9//3//f/9//3//f/9//3//f/9//3//f/9//3//f/9//3//f/9//3//f/9/3nv/f/9//3//f/9//3//f/9/3nvee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9//3//f917/3//f/9//3//f/9//3//f/9//3//f/9//3//f/9//3//f/9//3//f/9//3//f/9//3//f/9//3//f/9//3//f/9//3//f/9//3//f/9//3//f/9//3//f/9//3//f/9//3/ee/9//n//f713/3/+f/9/3nv/f/9/vHf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2024-04-04T07:48:31Z</xd:SigningTime>
          <xd:SigningCertificate>
            <xd:Cert>
              <xd:CertDigest>
                <DigestMethod Algorithm="http://www.w3.org/2001/04/xmlenc#sha256"/>
                <DigestValue>o0k5GrJOVOMHxzU9oiosah0gEP9IAaG8v4q/J7FDYh8=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k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cAAAAFAAAANAEAABUAAAD3AAAABQAAAD4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cAAAAFAAAANQEAABYAAAAlAAAADAAAAAEAAABUAAAAkAAAAPgAAAAFAAAAMwEAABUAAAABAAAAVVWPQSa0j0H4AAAABQAAAAsAAABMAAAAAAAAAAAAAAAAAAAA//////////9kAAAANAAuADQALgAyADAAMgA0ACAAMwQuAAAA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AAAAAH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ee/9//3//f/9//3//f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957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957/3//f/9//3//f/9//3//f/9//3//f/9//3//f/9//3//f/9//3//f/9//3//f/9//3//f/9//3//f/9//3//f/9//3//f/9//3//f/9//3+cc845GGOEECEE/3//f957/3//f/9//3//f/9//3/e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3tv/3//f/9/3nv/f/9//3//f/9//3//f957/3//f957/3//f/9//3/ee957/3//f/9//3+cc/9//3//f/9/3nv/f957/3//f957/3//f/9/3nv/f/9//3//f/9//3//f957/3//f/9/vXf/f/9//3//f/9/3nv/f/9//3//f/9//3//f9573nv/f/9//3//f/9//3+9d/9//3//f/9/KSXOOf9//3//f713/3//f/9/3nv/f/9/3nu9d/9//3/+f/9//3/ee/9//3//f/9//3//f957/3//f9573nv/f/9//3/ee/9/3nucc957/3//f957/3//f713/3//f713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713/3+9d/9//3//f/9//3//f/9//3//f/9//3//f/9/nHP/f/9//3+9d713/3//f713/3//f/9//3//f957vXf/f/9//3//f/9/vXf/f/9/3nv/f/9/vXf/f/9/3nv/f/9//3/ee/9/vXe9d/9//3//f/9/3nv/f/9//3/ee/9//3//f957/3//f957vXfee/9/e2+9d/9/3ntaa6UUvXf/f/9//3//f/9//3/ee957/3//f/9//3//f/9//3//f/9//3//f/9/3nv/f957/3+9d/9//3//f9573nvee/9//3//f/9//3/ee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vXf/f/9//3//f957/3//f5xz/3//f/9/3nv/f/9/vXf/f/9//3//f/9//3//f7133nv/f957/3//f957vXf/f7133nv/f/9/3nvee/9//3+9d713/3/ee713nHO9d/9//3/ee/9//397b/9//3//f/9//3//f957/3/ee/9/3nu9d/9//3//f713/3//f/9/e2//f/9/EEIxRt57/3//f/9/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957vXf/f/9/nHO9d713/3//f/9//3//f/9//3//f957/3//f957/3+9d/9/nHP/f5xzvXf/f/9/vXf/f957/3+9d957/3//f/9//3//f957vXf/f/9//3+9d/9/3nu9d/9/vXf/f/9/3nv/f/9//3/ee957/3+9d/9//3/ee/9//3//f3tv/3//f957nHP/f3tv/397b713/3/ee/9/vXeccwghvXf/f957/3+9d/9//39aa/9//3//f/9//3/ee5xz/3/+f917/3//f713/397b/9//n+cc/9//3//f/9/3nvee957/3//f9573nu9d/9/3nvee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N57/3//f/9//39CCBBC/3/ee/9//3//f9573nv/fxhjYwwAAIwxc069d6UUMUb/f/9//3//f/deAAClFJRS3nvee0opCCF7b957/3/ee/9/3nv/fzlnjDEAAAAACCFzTr13vXelFO89vXf/f957/39SSgAA5xwYY/9//3/ee/9//3//fxhjYwyMMZxz/3//f/9//39aa6UUQghrLbVW/3//f1JKhBAYY5xz/3//f/9/3nvOOYQQvXf/f7133nu9d6w1QgiMMRhj/3+8d957/3//f/9//38PQgAAjDGUUv9//385Z2stQggAAIQQtVbee/9//3+MMUIIpRS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nHP/f601Ywxaa/9//3+9d/9//3/ee/9/ay0hBDFG/397b3tvhBBSSt57/3+9d/9/UkoAALVW/397b/9/KSWlFJxz/3//f/9//3//f3tvpRQAAM45UkrvPa01lFJ7b0opUkr/f/9//3//f0IICCG9d5xznHP/f/9//3//f/9/nHMAAK01/3//f957/3/3XkIIpRTWWr13vXfee/9/xhhjDK01/3//f713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/9//3//f5xz/39CCFJK/3//f713/3/ee/9/OWdCCGstvXf/f/9/nHNKKe89/3//f/9//3/OOSEE/3//f957/38xRsYYe2/ee957/3//f957UkoAAEopnHP/f/9//397b/9/UkqMMd57/3/ee5RSAAC1Vv9//3/ee/9//3//f957/3+ccwAAzjn/f957/39aa8YYxhhaa5xz/3//f/9/WmuEECklKSWcc9573nv/f957tVZCCFpr3nv/f957nHNjDBBC/3/ee/9//3//f/9/3nv/f/9/KSUIIf9//3+9d1JKAAApJZxz/3//f5xz3nv/f/9/lFJCCPde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3nvee/9//3+9dxBC5xy9d/9//3/ee/9//3+UUgAAUkr/f/9/3nu9d8YYzjn/f713/3//f845hBD/f713/3//f3NOhBA5Z/9/3nv/f/9//3/GGCEEOWf/f957/3/ee/9//3+9dyklnHP/f/9/EEIhBN57/3/ee/9//3//f/9//3//f713IQTvPd57vXf/f601AADWWv9//3//f713/3+1ViEEOWfOORBC3nv/f5xz/38YYyEEGGP/f/9/3nvee+ccEEL/f957/3//f713/3//f957/3/GGGstnHP/f/9/KSUhBFpr/3+9d/9/3nv/f/9//38YYyEEOWf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EZjDFpr/3//f713/3//f8UYpRRZaxhje2/ee/9/3nv/f9577j1zTv9/vXfGGCklvXf/f/9/vXf/f/9//3//f5xz3ntjDCgl/3//f+89AACTUpxz/3//f/9/3nv/fyklQgh7b3tvhBDee957/3//f7VWAAAQQtZa9145Z7VWYwwxRv9/3nv/f957SilCCIQQSimtNcYYxhj/f957/3+lFCklGGNaaxhj/3/ee/9/nHP/f7VWYwx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/n+9d601ay2MMTFGck6UUjFGIQSEEN573nvee/9//38pJcYYrTXOOa017z2lFAAAvXf/f/9//3+0VkII917ee957/3+8d/9/rTVCCHNOc073Xu89c069d/9//3+9d2stvXd7b6UUEEL/f/9//3/+f/5//3/+f713/3//fwAAjDH/fzFGAAAQQv9//3+9d5tz/3//f3tvAABrLf9//3/nHK013nv/f/9/GGMAAEopMUatNc45jDFjDK01/3//f/9/EEJCCFJK/3+ccxhjCCFjDN57vXf/fxBCAAC1VnNOtVbvPRhj3nv/f957WmsAAIwxlFIxRggh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/3+cc+893nubcwAAOWf/f917nHMAAIwx/3//f713GGPvPRhjgxD2Xv9//n//f/9//3//f/5//3+9d917AABrLfdeAABrLd57vXfde/9//3//f957lFIAABhjvXfee1prAAB7b/9/nHNaa2MMUkr/f/9/3nvee+cc7z3/f/9//39zTiEEe2//f/9/3nuMMYQQ/3+9d/9/GGMAADln/3//f1prQghKKf9//39aawAA1lr/f713nHMhBO89nH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l5jDPZe/3/ee3tvjDH/f/9/MUYIIf9/vHf/f4wxQgh7b917/3/ee845EEIgBJtz/3/+f/9//3//f/9//3//f/9//n8IIQchCCEhBHtv/3//f9573nv/f/9/3nulFEII/3//f957/39jDIwx3nv/f1prQggQQv9//3//f713KSWMMf9/vXf/f9ZaQggYY/9//3//f0opIQT/f/9/3nv/f4wxKSX/f/9//3+MMUIInHP/f5xzIQTWWt57/3//fwAArT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MUZaa3pvMUbGGJxzvXfeezFGKSXeezBGAAApJf9//3+9d/9/e28hBEkpnHP+f957/3//f/9//3//f/9/3Xv/f6UUxhi9d8457z16b/5//3//f713914xRiEEjDH/f/9//3+9dxhjIQTWWjlnEEIAADFG/3/ee/9/vXcpJQghvXe9d9ZarTUhBDln/3//f/9/ay0hBHtv/3//f713/3/vPe89917OOSEECCF7bxhjEEIhBEopWmtaawghpRQQQt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rTUQQosxay3OOZNS/3/+f957/38YY2stzTkxRt17m3P/f5xz/3+9d5RSc07+f917/3//f/9/3nv/f/9/vXf/f957KSXnHJxz/n8xRkopem//fzln/3+8d601EEK9d713/3/ee7133ntSSrVWOWdSSs45e2//f957/3+cc9ZaMUb/f957GGNzTu893nu9d713/3/3XhBCnHP/f/9//3+cc/9/1lrvPe89Ukq9d/9/1lpSSpRSEEJKKa01zjk5Z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u9d/9//3//f9573nvee9573Xv/f917/3//f713/3//f713/3//f/9//n/+f/9/3nv/f/9//3//f/9//3//f917nHPnHOccvXfee9171lpKKZRS/3//f9573nvee/9//3//f/9//385Z/9//3//f/9/vXf/f/9//3//f/9//3/ee/9//3/ee/9/3nv/f/9//3//f/9/nHP/f/9//3//f/9/vXf/f957/3//f/9/nHP/f/9/vXf/f/9//3//f/9//3+c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713/3//f713/3//f9573nv/f/9//3/ee/9//n//f/9//3//f/9//3//f6UUKSW8d/5//n//fzlnxRhSSv9//n//f/9//3//f/9/3nv/f/9/3nu9d957/3//f957/3//f/9/3nv/f/9//3//f/9//3//f/9//3//f713/3//f/9//3/ee/9//3/ee713/3//f713/3//f713/3//f/9//3+cc9573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rLSklIQS1Vt57/3//f/9//3//f/9//3//f/9//3//f/9//3//f/9//3/+f/9//3//f/9//3//f/9//n//f/5//3/+f/9//n//f/5//3//f/9//n//f/9//3/ee/9//n//f/9//3//f/9//3/+f/9/pRSlFJxzvXfee/9/3nvVWkIIlFLee9173Xv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xBCAAAAAJtz/3//f/9//3//f/9//3//f/9//3//f/9//3//f/9//3//f/9//3//f/9//3//f/9//3//f/9//3//f/9//3//f/9//3//f/9//3//f/9//3//f/9//3//f/9//3//f/9//3//f713vXfGGOccWmv+f/9/3nv/f957KSVBCB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n/ee957916EECklvXf/f/9//3//f/9//3//f/9//3//f/9//3//f/9//3//f/9//3//f/9//3//f/9//3//f/9//3//f/9//3//f/9//3//f/9//3//f/9//3//f/9//3//f/9//3//f/9//3//f3tvEELmHAAAByGcc/5/3X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9/3nvee/9/3Xvee/5//n/ee/9//3//f/5/nHP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957nHPee/5//3//f/9/vHfee/5/vXf/f/5/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3nv/f/5//3//f/9//3//f/9//3//f/9//3//f/9//3//f/9//3//f/9//3//f/9//3//f/9//3//f/9//3//f/9//3//f/9//3//f/9//3//f/9//3//f/9//3//f/9//3//f/9//3//f/9//3//f/9//3/ee957/3//f957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+f713/3/ee713/n//f5xz/3//f/9//3//f/9//3//f/9//3//f/9//3//f/9//3//f/9//3//f/9//3//f/9//3//f/9//3//f/9//3//f/9//3//f/9//3//f/9//3//f/9//3//f/9//3//f/9/3Xv/f957/3/ee/9/3nv/f/9/3nu9d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AAAAcAAAADAAAACAAAAAcAAAAHAAAACAAAAAQAAAAIAAAABgAAAAMAAAAEAAAACAAAAAcAAAAIAAAABwAAAAMAAAAEAAAAAwAAAAYAAAAHAAAABwAAAAgAAAAGAAAABAAAAAgAAAAHAAAABwAAAAYAAAAHAAAABwAAAAYAAAAWAAAADAAAAAAAAAAlAAAADAAAAAIAAAAOAAAAFAAAAAAAAAAQAAAAFAAAAA=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AAAAAH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ee/9//3//f/9//3//f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957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957/3//f/9//3//f/9//3//f/9//3//f/9//3//f/9//3//f/9//3//f/9//3//f/9//3//f/9//3//f/9//3//f/9//3//f/9//3//f/9//3+cc845GGOEECEE/3//f957/3//f/9//3//f/9//3/e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3tv/3//f/9/3nv/f/9//3//f/9//3//f957/3//f957/3//f/9//3/ee957/3//f/9//3+cc/9//3//f/9/3nv/f957/3//f957/3//f/9/3nv/f/9//3//f/9//3//f957/3//f/9/vXf/f/9//3//f/9/3nv/f/9//3//f/9//3//f9573nv/f/9//3//f/9//3+9d/9//3//f/9/KSXOOf9//3//f713/3//f/9/3nv/f/9/3nu9d/9//3/+f/9//3/ee/9//3//f/9//3//f957/3//f9573nv/f/9//3/ee/9/3nucc957/3//f957/3//f713/3//f713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713/3+9d/9//3//f/9//3//f/9//3//f/9//3//f/9/nHP/f/9//3+9d713/3//f713/3//f/9//3//f957vXf/f/9//3//f/9/vXf/f/9/3nv/f/9/vXf/f/9/3nv/f/9//3/ee/9/vXe9d/9//3//f/9/3nv/f/9//3/ee/9//3//f957/3//f957vXfee/9/e2+9d/9/3ntaa6UUvXf/f/9//3//f/9//3/ee957/3//f/9//3//f/9//3//f/9//3//f/9/3nv/f957/3+9d/9//3//f9573nvee/9//3//f/9//3/ee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vXf/f/9//3//f957/3//f5xz/3//f/9/3nv/f/9/vXf/f/9//3//f/9//3//f7133nv/f957/3//f957vXf/f7133nv/f/9/3nvee/9//3+9d713/3/ee713nHO9d/9//3/ee/9//397b/9//3//f/9//3//f957/3/ee/9/3nu9d/9//3//f713/3//f/9/e2//f/9/EEIxRt57/3//f/9/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957vXf/f/9/nHO9d713/3//f/9//3//f/9//3//f957/3//f957/3+9d/9/nHP/f5xzvXf/f/9/vXf/f957/3+9d957/3//f/9//3//f957vXf/f/9//3+9d/9/3nu9d/9/vXf/f/9/3nv/f/9//3/ee957/3+9d/9//3/ee/9//3//f3tv/3//f957nHP/f3tv/397b713/3/ee/9/vXeccwghvXf/f957/3+9d/9//39aa/9//3//f/9//3/ee5xz/3/+f917/3//f713/397b/9//n+cc/9//3//f/9/3nvee957/3//f9573nu9d/9/3nvee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N57/3//f/9//39CCBBC/3/ee/9//3//f9573nv/fxhjYwwAAIwxc069d6UUMUb/f/9//3//f/deAAClFJRS3nvee0opCCF7b957/3/ee/9/3nv/fzlnjDEAAAAACCFzTr13vXelFO89vXf/f957/39SSgAA5xwYY/9//3/ee/9//3//fxhjYwyMMZxz/3//f/9//39aa6UUQghrLbVW/3//f1JKhBAYY5xz/3//f/9/3nvOOYQQvXf/f7133nu9d6w1QgiMMRhj/3+8d957/3//f/9//38PQgAAjDGUUv9//385Z2stQggAAIQQtVbee/9//3+MMUIIpRS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nHP/f601Ywxaa/9//3+9d/9//3/ee/9/ay0hBDFG/397b3tvhBBSSt57/3+9d/9/UkoAALVW/397b/9/KSWlFJxz/3//f/9//3//f3tvpRQAAM45UkrvPa01lFJ7b0opUkr/f/9//3//f0IICCG9d5xznHP/f/9//3//f/9/nHMAAK01/3//f957/3/3XkIIpRTWWr13vXfee/9/xhhjDK01/3//f713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/9//3//f5xz/39CCFJK/3//f713/3/ee/9/OWdCCGstvXf/f/9/nHNKKe89/3//f/9//3/OOSEE/3//f957/38xRsYYe2/ee957/3//f957UkoAAEopnHP/f/9//397b/9/UkqMMd57/3/ee5RSAAC1Vv9//3/ee/9//3//f957/3+ccwAAzjn/f957/39aa8YYxhhaa5xz/3//f/9/WmuEECklKSWcc9573nv/f957tVZCCFpr3nv/f957nHNjDBBC/3/ee/9//3//f/9/3nv/f/9/KSUIIf9//3+9d1JKAAApJZxz/3//f5xz3nv/f/9/lFJCCPde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3nvee/9//3+9dxBC5xy9d/9//3/ee/9//3+UUgAAUkr/f/9/3nu9d8YYzjn/f713/3//f845hBD/f713/3//f3NOhBA5Z/9/3nv/f/9//3/GGCEEOWf/f957/3/ee/9//3+9dyklnHP/f/9/EEIhBN57/3/ee/9//3//f/9//3//f713IQTvPd57vXf/f601AADWWv9//3//f713/3+1ViEEOWfOORBC3nv/f5xz/38YYyEEGGP/f/9/3nvee+ccEEL/f957/3//f713/3//f957/3/GGGstnHP/f/9/KSUhBFpr/3+9d/9/3nv/f/9//38YYyEEOWf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EZjDFpr/3//f713/3//f8UYpRRZaxhje2/ee/9/3nv/f9577j1zTv9/vXfGGCklvXf/f/9/vXf/f/9//3//f5xz3ntjDCgl/3//f+89AACTUpxz/3//f/9/3nv/fyklQgh7b3tvhBDee957/3//f7VWAAAQQtZa9145Z7VWYwwxRv9/3nv/f957SilCCIQQSimtNcYYxhj/f957/3+lFCklGGNaaxhj/3/ee/9/nHP/f7VWYwx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/n+9d601ay2MMTFGck6UUjFGIQSEEN573nvee/9//38pJcYYrTXOOa017z2lFAAAvXf/f/9//3+0VkII917ee957/3+8d/9/rTVCCHNOc073Xu89c069d/9//3+9d2stvXd7b6UUEEL/f/9//3/+f/5//3/+f713/3//fwAAjDH/fzFGAAAQQv9//3+9d5tz/3//f3tvAABrLf9//3/nHK013nv/f/9/GGMAAEopMUatNc45jDFjDK01/3//f/9/EEJCCFJK/3+ccxhjCCFjDN57vXf/fxBCAAC1VnNOtVbvPRhj3nv/f957WmsAAIwxlFIxRggh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/3+cc+893nubcwAAOWf/f917nHMAAIwx/3//f713GGPvPRhjgxD2Xv9//n//f/9//3//f/5//3+9d917AABrLfdeAABrLd57vXfde/9//3//f957lFIAABhjvXfee1prAAB7b/9/nHNaa2MMUkr/f/9/3nvee+cc7z3/f/9//39zTiEEe2//f/9/3nuMMYQQ/3+9d/9/GGMAADln/3//f1prQghKKf9//39aawAA1lr/f713nHMhBO89nH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l5jDPZe/3/ee3tvjDH/f/9/MUYIIf9/vHf/f4wxQgh7b917/3/ee845EEIgBJtz/3/+f/9//3//f/9//3//f/9//n8IIQchCCEhBHtv/3//f9573nv/f/9/3nulFEII/3//f957/39jDIwx3nv/f1prQggQQv9//3//f713KSWMMf9/vXf/f9ZaQggYY/9//3//f0opIQT/f/9/3nv/f4wxKSX/f/9//3+MMUIInHP/f5xzIQTWWt57/3//fwAArT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MUZaa3pvMUbGGJxzvXfeezFGKSXeezBGAAApJf9//3+9d/9/e28hBEkpnHP+f957/3//f/9//3//f/9/3Xv/f6UUxhi9d8457z16b/5//3//f713914xRiEEjDH/f/9//3+9dxhjIQTWWjlnEEIAADFG/3/ee/9/vXcpJQghvXe9d9ZarTUhBDln/3//f/9/ay0hBHtv/3//f713/3/vPe89917OOSEECCF7bxhjEEIhBEopWmtaawghpRQQQt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rTUQQosxay3OOZNS/3/+f957/38YY2stzTkxRt17m3P/f5xz/3+9d5RSc07+f917/3//f/9/3nv/f/9/vXf/f957KSXnHJxz/n8xRkopem//fzln/3+8d601EEK9d713/3/ee7133ntSSrVWOWdSSs45e2//f957/3+cc9ZaMUb/f957GGNzTu893nu9d713/3/3XhBCnHP/f/9//3+cc/9/1lrvPe89Ukq9d/9/1lpSSpRSEEJKKa01zjk5Z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u9d/9//3//f9573nvee9573Xv/f917/3//f713/3//f713/3//f/9//n/+f/9/3nv/f/9//3//f/9//3//f917nHPnHOccvXfee9171lpKKZRS/3//f9573nvee/9//3//f/9//385Z/9//3//f/9/vXf/f/9//3//f/9//3/ee/9//3/ee/9/3nv/f/9//3//f/9/nHP/f/9//3//f/9/vXf/f957/3//f/9/nHP/f/9/vXf/f/9//3//f/9//3+c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713/3//f713/3//f9573nv/f/9//3/ee/9//n//f/9//3//f/9//3//f6UUKSW8d/5//n//fzlnxRhSSv9//n//f/9//3//f/9/3nv/f/9/3nu9d957/3//f957/3//f/9/3nv/f/9//3//f/9//3//f/9//3//f713/3//f/9//3/ee/9//3/ee713/3//f713/3//f713/3//f/9//3+cc9573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rLSklIQS1Vt57/3//f/9//3//f/9//3//f/9//3//f/9//3//f/9//3/+f/9//3//f/9//3//f/9//n//f/5//3/+f/9//n//f/5//3//f/9//n//f/9//3/ee/9//n//f/9//3//f/9//3/+f/9/pRSlFJxzvXfee/9/3nvVWkIIlFLee9173Xv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xBCAAAAAJtz/3//f/9//3//f/9//3//f/9//3//f/9//3//f/9//3//f/9//3//f/9//3//f/9//3//f/9//3//f/9//3//f/9//3//f/9//3//f/9//3//f/9//3//f/9//3//f/9//3//f713vXfGGOccWmv+f/9/3nv/f957KSVBCB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n/ee957916EECklvXf/f/9//3//f/9//3//f/9//3//f/9//3//f/9//3//f/9//3//f/9//3//f/9//3//f/9//3//f/9//3//f/9//3//f/9//3//f/9//3//f/9//3//f/9//3//f/9//3//f3tvEELmHAAAByGcc/5/3X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9/3nvee/9/3Xvee/5//n/ee/9//3//f/5/nHP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957nHPee/5//3//f/9/vHfee/5/vXf/f/5/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3nv/f/5//3//f/9//3//f/9//3//f/9//3//f/9//3//f/9//3//f/9//3//f/9//3//f/9//3//f/9//3//f/9//3//f/9//3//f/9//3//f/9//3//f/9//3//f/9//3//f/9//3//f/9//3//f/9//3/ee957/3//f957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+f713/3/ee713/n//f5xz/3//f/9//3//f/9//3//f/9//3//f/9//3//f/9//3//f/9//3//f/9//3//f/9//3//f/9//3//f/9//3//f/9//3//f/9//3//f/9//3//f/9//3//f/9//3//f/9/3Xv/f957/3/ee/9/3nv/f/9/3nu9d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AAAA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+G3LjEGSEUTexW+ff6R8PzZ4rITorvWtQBXOcJq36xM=</DigestValue>
    </Reference>
    <Reference Type="http://www.w3.org/2000/09/xmldsig#Object" URI="#idOfficeObject">
      <DigestMethod Algorithm="http://www.w3.org/2001/04/xmlenc#sha256"/>
      <DigestValue>PAaumDiTfAHDc1Eu2PtqKIKQULLploD/mnOGBhWou5w=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lCXNIImg+Sl9qhCYUbvmdD7GWERE5XGGLJQmXh/3QQE=</DigestValue>
    </Reference>
    <Reference Type="http://www.w3.org/2000/09/xmldsig#Object" URI="#idValidSigLnImg">
      <DigestMethod Algorithm="http://www.w3.org/2001/04/xmlenc#sha256"/>
      <DigestValue>r84z6TTLnvG1GKY9/QnDX0Kjjt1eV9yW4JAxbu+l8Kk=</DigestValue>
    </Reference>
    <Reference Type="http://www.w3.org/2000/09/xmldsig#Object" URI="#idInvalidSigLnImg">
      <DigestMethod Algorithm="http://www.w3.org/2001/04/xmlenc#sha256"/>
      <DigestValue>V5jWl4zs8/V54XNHkhCEKQcVlAaNlD96yBfi2S4Mm8s=</DigestValue>
    </Reference>
  </SignedInfo>
  <SignatureValue>EOIaHlY1lWzDEmNCujd9FIYL7/oWyMgaFRGpYhk3b2twoHsJZhDWyOCgub2CGUJc2L7aMZqgmIt7
5fS44mbEol8XIlP0R9spGy5lL3geDh6WGRpfjdbh8WzZ2poI3ibauTZm7gN6VVZWX5lsAbCpOJYC
1Uzi5jDQu4OP8KMCRU4TLmtstLbs42kG10pWMNyOj8maVpsYDsBwEw+aRK27OyJacJKqWnCiOjym
PB8oKvTPzhuT1eZrqCMT6sLJ6glL/G2/k/NHjxLelHzNMrKCUAY8rpYis9TuWsk12LOQKKDL0NDy
6BvDiC07nMw3lgCwrEaVfmAgB1UkCr1MNpvOCg==</SignatureValue>
  <KeyInfo>
    <X509Data>
      <X509Certificate>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BQEAm0sKltAVbxrwyTq6GJrgCQGuk6Ipiw1eM4uZY7A=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vvlztvtBYT5wne2+yaNFxhCZnhysWJhG+Pwct8HsmVs=</DigestValue>
      </Reference>
      <Reference URI="/word/endnotes.xml?ContentType=application/vnd.openxmlformats-officedocument.wordprocessingml.endnotes+xml">
        <DigestMethod Algorithm="http://www.w3.org/2001/04/xmlenc#sha256"/>
        <DigestValue>plwLX3eAkOva6AxXi5n4mQ7/RylVYdlWvA3B0srMfdM=</DigestValue>
      </Reference>
      <Reference URI="/word/fontTable.xml?ContentType=application/vnd.openxmlformats-officedocument.wordprocessingml.fontTable+xml">
        <DigestMethod Algorithm="http://www.w3.org/2001/04/xmlenc#sha256"/>
        <DigestValue>1lzfC0mO/nI9Q+Bgz2A8YqDPiJVC7hzPA5waqoA4J88=</DigestValue>
      </Reference>
      <Reference URI="/word/footer1.xml?ContentType=application/vnd.openxmlformats-officedocument.wordprocessingml.footer+xml">
        <DigestMethod Algorithm="http://www.w3.org/2001/04/xmlenc#sha256"/>
        <DigestValue>cjYDypQ8uHZ1dUVvRg/FP1esVMkCXR4GC+rAtlFaz5Q=</DigestValue>
      </Reference>
      <Reference URI="/word/footer2.xml?ContentType=application/vnd.openxmlformats-officedocument.wordprocessingml.footer+xml">
        <DigestMethod Algorithm="http://www.w3.org/2001/04/xmlenc#sha256"/>
        <DigestValue>acSfE3y72yXDKd4n3YjFWNdt4g1SmEjE241R/WRfK4k=</DigestValue>
      </Reference>
      <Reference URI="/word/footnotes.xml?ContentType=application/vnd.openxmlformats-officedocument.wordprocessingml.footnotes+xml">
        <DigestMethod Algorithm="http://www.w3.org/2001/04/xmlenc#sha256"/>
        <DigestValue>dyNH2XVZebn+jTbf6H956p6YqvdzJCg0vzdFTuVtSo8=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CMYgdQ2bQLKR/coWz8KyAFPIIuyGRI1arbCiW/o/scI=</DigestValue>
      </Reference>
      <Reference URI="/word/media/image3.emf?ContentType=image/x-emf">
        <DigestMethod Algorithm="http://www.w3.org/2001/04/xmlenc#sha256"/>
        <DigestValue>ea+MVQoDD8foYhwn/oE/vDo8GLs4FTjP/N5/a5MaKiM=</DigestValue>
      </Reference>
      <Reference URI="/word/numbering.xml?ContentType=application/vnd.openxmlformats-officedocument.wordprocessingml.numbering+xml">
        <DigestMethod Algorithm="http://www.w3.org/2001/04/xmlenc#sha256"/>
        <DigestValue>1KUUYAjTCshBaPJa8GnqqTAEAwCYcxSY4MXSx2rTFIE=</DigestValue>
      </Reference>
      <Reference URI="/word/settings.xml?ContentType=application/vnd.openxmlformats-officedocument.wordprocessingml.settings+xml">
        <DigestMethod Algorithm="http://www.w3.org/2001/04/xmlenc#sha256"/>
        <DigestValue>pkkpq4ccub2yS7WTwKmsxccNK6u9eECifOffv2TzvFQ=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BOth+vFBkcM0kIcd9yM5m4ttql/Fj5Yeg4IN71v7VTE=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2024-04-04T08:14:31Z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13-БП-121/04.04.2024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2024-04-04T08:14:31Z</xd:SigningTime>
          <xd:SigningCertificate>
            <xd:Cert>
              <xd:CertDigest>
                <DigestMethod Algorithm="http://www.w3.org/2001/04/xmlenc#sha256"/>
                <DigestValue>rcO+dTnAbmCndDoMfETe23dZaBR/GC8xHDUgHg5BOKo=</DigestValue>
              </xd:CertDigest>
              <xd:IssuerSerial>
                <X509IssuerName>C=BG, L=Sofia, O=Information Services JSC, OID.2.5.4.97=NTRBG-831641791, CN=StampIT Global Qualified CA</X509IssuerName>
                <X509SerialNumber>8254889727913702987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HBw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O1VMUAAACwP6O5+H8AAAkAAAABAAAA0G5qufh/AAAAAAAAAAAAAIOEkHX4fwAAsALmeWICAAAAAAAAAAAAAAAAAAAAAAAAAAAAAAAAAAAfcyWxIG0AAAAAAAAAAAAA/////2ICAAAAAAAAAAAAACD23nxiAgAAkOO1VAAAAACgSKAIYgIAAAcAAAAAAAAAML79fmICAADM4rVUxQAAACDjtVTFAAAA0c1Aufh/AAAeAAAAAAAAAGKcZakAAAAAHgAAAAAAAABAUh1/YgIAACD23nxiAgAAqzJEufh/AABw4rVUxQAAACDjtVTF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wHIEIYgIAACTiZGn4fwAAEHbvfmICAADQbmq5+H8AAAAAAAAAAAAAAU+cafh/AAACAAAAAAAAAAIAAAAAAAAAAAAAAAAAAAAAAAAAAAAAAB/UJbEgbQAAoEL2fmICAAAw954IYgIAAAAAAAAAAAAAIPbefGICAACofLVUAAAAAOD///8AAAAABgAAAAAAAAACAAAAAAAAAMx7tVTFAAAAIHy1VMUAAADRzUC5+H8AAAAAAAAAAAAAAOktuQAAAAAAAAAAAAAAAHONbGn4fwAAIPbefGICAACrMkS5+H8AAHB7tVTFAAAAIHy1VMU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ldtBX0LbQQoAAABQAAAAEwAAAEwAAAAAAAAAAAAAAAAAAAD//////////3QAAAAgACAAIAAgACAAIAAgACAAIAAgADQEPgQ6BEMEPAQ1BD0EQgQsAAAA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WV20FfQtt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CABAAAKAAAAcAAAANEAAAB8AAAAAQAAAFWV20FfQttBCgAAAHAAAAAjAAAATAAAAAQAAAAJAAAAcAAAANMAAAB9AAAAlAAAAFMAaQBnAG4AZQBkACAAYgB5ADoAIABTAEkATABWAEkAWQBBACAARwBFAE8AUgBHAEkARQBWAEEAIABZAEEATgBFAFYAQQAAAAYAAAADAAAABwAAAAcAAAAGAAAABwAAAAMAAAAHAAAABQAAAAMAAAADAAAABgAAAAMAAAAFAAAABwAAAAMAAAAFAAAABwAAAAMAAAAIAAAABgAAAAkAAAAHAAAACAAAAAMAAAAGAAAABwAAAAcAAAADAAAABQAAAAcAAAAIAAAABgAAAAcAAAAHAAAAFgAAAAwAAAAAAAAAJQAAAAwAAAACAAAADgAAABQAAAAAAAAAEAAAABQAAAA=</Object>
  <Object Id="idInvalidSigLnImg">AQAAAGwAAAAAAAAAAAAAAP8AAAB/AAAAAAAAAAAAAABzGwAAtQ0AACBFTUYAAAEAv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HtwAAAAcKDQcKDQcJDQ4WMShFrjFU1TJV1gECBAIDBAECBQoRKyZBowsTMQAAAAAAfqbJd6PIeqDCQFZ4JTd0Lk/HMVPSGy5uFiE4GypVJ0KnHjN9AAABR7cAAACcz+7S6ffb7fnC0t1haH0hMm8aLXIuT8ggOIwoRKslP58cK08AAAEAAAAAAMHg9P///////////+bm5k9SXjw/SzBRzTFU0y1NwSAyVzFGXwEBAke3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4fwAAg4SQdfh/AAAKAAsAAAAAANBuarn4fwAAAAAAAAAAAACohJB1+H8AAAAAAAAAAAAAMHMquvh/AAAAAAAAAAAAAAAAAAAAAAAALzIlsSBtAABjWHFp+H8AAEgAAABiAgAAAAAAAAAAAAAg9t58YgIAANiitVQAAAAA9f///wAAAAAJAAAAAAAAAAAAAAAAAAAA/KG1VMUAAABQorVUxQAAANHNQLn4fwAAAAAAAAAAAAAAAAAAAAAAACD23nxiAgAA2KK1VMUAAAAg9t58YgIAAKsyRLn4fwAAoKG1VMUAAABQorVUxQ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jtVTFAAAAsD+jufh/AAAJAAAAAQAAANBuarn4fwAAAAAAAAAAAACDhJB1+H8AALAC5nliAgAAAAAAAAAAAAAAAAAAAAAAAAAAAAAAAAAAH3MlsSBtAAAAAAAAAAAAAP////9iAgAAAAAAAAAAAAAg9t58YgIAAJDjtVQAAAAAoEigCGICAAAHAAAAAAAAADC+/X5iAgAAzOK1VMUAAAAg47VUxQAAANHNQLn4fwAAHgAAAAAAAABinGWpAAAAAB4AAAAAAAAAQFIdf2ICAAAg9t58YgIAAKsyRLn4fwAAcOK1VMUAAAAg47VUx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8ByBCGICAAAk4mRp+H8AABB2735iAgAA0G5qufh/AAAAAAAAAAAAAAFPnGn4fwAAAgAAAAAAAAACAAAAAAAAAAAAAAAAAAAAAAAAAAAAAAAf1CWxIG0AAKBC9n5iAgAAMPeeCGICAAAAAAAAAAAAACD23nxiAgAAqHy1VAAAAADg////AAAAAAYAAAAAAAAAAgAAAAAAAADMe7VUxQAAACB8tVTFAAAA0c1Aufh/AAAAAAAAAAAAAADpLbkAAAAAAAAAAAAAAABzjWxp+H8AACD23nxiAgAAqzJEufh/AABwe7VUxQAAACB8tVTF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XAAAAFwAAAABAAAAVZXbQV9C20EKAAAAUAAAABMAAABMAAAAAAAAAAAAAAAAAAAA//////////90AAAAIAAgACAAIAAgACAAIAAgACAAIAA0BD4EOgRDBDwENQQ9BEIELAAAAA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B7AAAAbAAAAAEAAABVldtBX0Lb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7247C-506A-4639-AE4A-200A584D8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Anna Maslarska</cp:lastModifiedBy>
  <cp:revision>11</cp:revision>
  <cp:lastPrinted>2024-03-29T12:53:00Z</cp:lastPrinted>
  <dcterms:created xsi:type="dcterms:W3CDTF">2024-04-03T07:53:00Z</dcterms:created>
  <dcterms:modified xsi:type="dcterms:W3CDTF">2024-04-03T13:39:00Z</dcterms:modified>
</cp:coreProperties>
</file>