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02152" w:rsidRPr="004C0F06" w:rsidRDefault="00D121AA" w:rsidP="00181FC3">
      <w:pPr>
        <w:jc w:val="center"/>
        <w:rPr>
          <w:rFonts w:ascii="Times New Roman" w:hAnsi="Times New Roman"/>
          <w:b/>
          <w:sz w:val="24"/>
          <w:szCs w:val="24"/>
          <w:u w:val="single"/>
        </w:rPr>
      </w:pPr>
      <w:r w:rsidRPr="004C0F06">
        <w:rPr>
          <w:rFonts w:ascii="Times New Roman" w:hAnsi="Times New Roman"/>
          <w:b/>
          <w:sz w:val="24"/>
          <w:szCs w:val="24"/>
          <w:u w:val="single"/>
        </w:rPr>
        <w:t>Д</w:t>
      </w:r>
      <w:r w:rsidR="003612AD" w:rsidRPr="004C0F06">
        <w:rPr>
          <w:rFonts w:ascii="Times New Roman" w:hAnsi="Times New Roman"/>
          <w:b/>
          <w:sz w:val="24"/>
          <w:szCs w:val="24"/>
          <w:u w:val="single"/>
        </w:rPr>
        <w:t xml:space="preserve"> </w:t>
      </w:r>
      <w:r w:rsidRPr="004C0F06">
        <w:rPr>
          <w:rFonts w:ascii="Times New Roman" w:hAnsi="Times New Roman"/>
          <w:b/>
          <w:sz w:val="24"/>
          <w:szCs w:val="24"/>
          <w:u w:val="single"/>
        </w:rPr>
        <w:t>Е</w:t>
      </w:r>
      <w:r w:rsidR="003612AD" w:rsidRPr="004C0F06">
        <w:rPr>
          <w:rFonts w:ascii="Times New Roman" w:hAnsi="Times New Roman"/>
          <w:b/>
          <w:sz w:val="24"/>
          <w:szCs w:val="24"/>
          <w:u w:val="single"/>
        </w:rPr>
        <w:t xml:space="preserve"> </w:t>
      </w:r>
      <w:r w:rsidRPr="004C0F06">
        <w:rPr>
          <w:rFonts w:ascii="Times New Roman" w:hAnsi="Times New Roman"/>
          <w:b/>
          <w:sz w:val="24"/>
          <w:szCs w:val="24"/>
          <w:u w:val="single"/>
        </w:rPr>
        <w:t>К</w:t>
      </w:r>
      <w:r w:rsidR="003612AD" w:rsidRPr="004C0F06">
        <w:rPr>
          <w:rFonts w:ascii="Times New Roman" w:hAnsi="Times New Roman"/>
          <w:b/>
          <w:sz w:val="24"/>
          <w:szCs w:val="24"/>
          <w:u w:val="single"/>
        </w:rPr>
        <w:t xml:space="preserve"> </w:t>
      </w:r>
      <w:r w:rsidRPr="004C0F06">
        <w:rPr>
          <w:rFonts w:ascii="Times New Roman" w:hAnsi="Times New Roman"/>
          <w:b/>
          <w:sz w:val="24"/>
          <w:szCs w:val="24"/>
          <w:u w:val="single"/>
        </w:rPr>
        <w:t>Л</w:t>
      </w:r>
      <w:r w:rsidR="003612AD" w:rsidRPr="004C0F06">
        <w:rPr>
          <w:rFonts w:ascii="Times New Roman" w:hAnsi="Times New Roman"/>
          <w:b/>
          <w:sz w:val="24"/>
          <w:szCs w:val="24"/>
          <w:u w:val="single"/>
        </w:rPr>
        <w:t xml:space="preserve"> </w:t>
      </w:r>
      <w:r w:rsidRPr="004C0F06">
        <w:rPr>
          <w:rFonts w:ascii="Times New Roman" w:hAnsi="Times New Roman"/>
          <w:b/>
          <w:sz w:val="24"/>
          <w:szCs w:val="24"/>
          <w:u w:val="single"/>
        </w:rPr>
        <w:t>А</w:t>
      </w:r>
      <w:r w:rsidR="003612AD" w:rsidRPr="004C0F06">
        <w:rPr>
          <w:rFonts w:ascii="Times New Roman" w:hAnsi="Times New Roman"/>
          <w:b/>
          <w:sz w:val="24"/>
          <w:szCs w:val="24"/>
          <w:u w:val="single"/>
        </w:rPr>
        <w:t xml:space="preserve"> </w:t>
      </w:r>
      <w:r w:rsidRPr="004C0F06">
        <w:rPr>
          <w:rFonts w:ascii="Times New Roman" w:hAnsi="Times New Roman"/>
          <w:b/>
          <w:sz w:val="24"/>
          <w:szCs w:val="24"/>
          <w:u w:val="single"/>
        </w:rPr>
        <w:t>Р</w:t>
      </w:r>
      <w:r w:rsidR="003612AD" w:rsidRPr="004C0F06">
        <w:rPr>
          <w:rFonts w:ascii="Times New Roman" w:hAnsi="Times New Roman"/>
          <w:b/>
          <w:sz w:val="24"/>
          <w:szCs w:val="24"/>
          <w:u w:val="single"/>
        </w:rPr>
        <w:t xml:space="preserve"> </w:t>
      </w:r>
      <w:r w:rsidRPr="004C0F06">
        <w:rPr>
          <w:rFonts w:ascii="Times New Roman" w:hAnsi="Times New Roman"/>
          <w:b/>
          <w:sz w:val="24"/>
          <w:szCs w:val="24"/>
          <w:u w:val="single"/>
        </w:rPr>
        <w:t>А</w:t>
      </w:r>
      <w:r w:rsidR="003612AD" w:rsidRPr="004C0F06">
        <w:rPr>
          <w:rFonts w:ascii="Times New Roman" w:hAnsi="Times New Roman"/>
          <w:b/>
          <w:sz w:val="24"/>
          <w:szCs w:val="24"/>
          <w:u w:val="single"/>
        </w:rPr>
        <w:t xml:space="preserve"> </w:t>
      </w:r>
      <w:r w:rsidRPr="004C0F06">
        <w:rPr>
          <w:rFonts w:ascii="Times New Roman" w:hAnsi="Times New Roman"/>
          <w:b/>
          <w:sz w:val="24"/>
          <w:szCs w:val="24"/>
          <w:u w:val="single"/>
        </w:rPr>
        <w:t>Ц</w:t>
      </w:r>
      <w:r w:rsidR="003612AD" w:rsidRPr="004C0F06">
        <w:rPr>
          <w:rFonts w:ascii="Times New Roman" w:hAnsi="Times New Roman"/>
          <w:b/>
          <w:sz w:val="24"/>
          <w:szCs w:val="24"/>
          <w:u w:val="single"/>
        </w:rPr>
        <w:t xml:space="preserve"> </w:t>
      </w:r>
      <w:r w:rsidRPr="004C0F06">
        <w:rPr>
          <w:rFonts w:ascii="Times New Roman" w:hAnsi="Times New Roman"/>
          <w:b/>
          <w:sz w:val="24"/>
          <w:szCs w:val="24"/>
          <w:u w:val="single"/>
        </w:rPr>
        <w:t>И</w:t>
      </w:r>
      <w:r w:rsidR="003612AD" w:rsidRPr="004C0F06">
        <w:rPr>
          <w:rFonts w:ascii="Times New Roman" w:hAnsi="Times New Roman"/>
          <w:b/>
          <w:sz w:val="24"/>
          <w:szCs w:val="24"/>
          <w:u w:val="single"/>
        </w:rPr>
        <w:t xml:space="preserve"> </w:t>
      </w:r>
      <w:r w:rsidRPr="004C0F06">
        <w:rPr>
          <w:rFonts w:ascii="Times New Roman" w:hAnsi="Times New Roman"/>
          <w:b/>
          <w:sz w:val="24"/>
          <w:szCs w:val="24"/>
          <w:u w:val="single"/>
        </w:rPr>
        <w:t>Я</w:t>
      </w:r>
    </w:p>
    <w:p w:rsidR="00181FC3" w:rsidRPr="0060403D" w:rsidRDefault="0060403D" w:rsidP="00181FC3">
      <w:pPr>
        <w:jc w:val="center"/>
        <w:rPr>
          <w:rFonts w:ascii="Times New Roman" w:hAnsi="Times New Roman"/>
          <w:sz w:val="24"/>
          <w:szCs w:val="24"/>
        </w:rPr>
      </w:pPr>
      <w:r w:rsidRPr="0060403D">
        <w:rPr>
          <w:rFonts w:ascii="Times New Roman" w:hAnsi="Times New Roman"/>
          <w:sz w:val="24"/>
          <w:szCs w:val="24"/>
        </w:rPr>
        <w:t xml:space="preserve">По процедура за избор на ликвидатор на </w:t>
      </w:r>
      <w:r>
        <w:rPr>
          <w:rFonts w:ascii="Times New Roman" w:hAnsi="Times New Roman"/>
          <w:sz w:val="24"/>
          <w:szCs w:val="24"/>
        </w:rPr>
        <w:br/>
      </w:r>
      <w:r w:rsidR="00AA2852" w:rsidRPr="00AA2852">
        <w:rPr>
          <w:rFonts w:ascii="Times New Roman" w:hAnsi="Times New Roman"/>
          <w:sz w:val="24"/>
          <w:szCs w:val="24"/>
        </w:rPr>
        <w:t>„</w:t>
      </w:r>
      <w:proofErr w:type="spellStart"/>
      <w:r w:rsidR="00722A52">
        <w:rPr>
          <w:rFonts w:ascii="Times New Roman" w:hAnsi="Times New Roman"/>
          <w:b/>
          <w:sz w:val="24"/>
          <w:szCs w:val="24"/>
        </w:rPr>
        <w:t>Вимедит</w:t>
      </w:r>
      <w:proofErr w:type="spellEnd"/>
      <w:r w:rsidR="00AA2852" w:rsidRPr="00837F4F">
        <w:rPr>
          <w:rFonts w:ascii="Times New Roman" w:hAnsi="Times New Roman"/>
          <w:b/>
          <w:sz w:val="24"/>
          <w:szCs w:val="24"/>
        </w:rPr>
        <w:t xml:space="preserve">“ ЕООД – в ликвидация, гр. </w:t>
      </w:r>
      <w:r w:rsidR="00722A52">
        <w:rPr>
          <w:rFonts w:ascii="Times New Roman" w:hAnsi="Times New Roman"/>
          <w:b/>
          <w:sz w:val="24"/>
          <w:szCs w:val="24"/>
        </w:rPr>
        <w:t>Видин</w:t>
      </w:r>
    </w:p>
    <w:p w:rsidR="00BD1151" w:rsidRDefault="00885A0A">
      <w:pPr>
        <w:rPr>
          <w:rFonts w:ascii="Times New Roman" w:hAnsi="Times New Roman"/>
          <w:sz w:val="24"/>
          <w:szCs w:val="24"/>
        </w:rPr>
      </w:pPr>
      <w:r w:rsidRPr="0067119C">
        <w:rPr>
          <w:rFonts w:ascii="Times New Roman" w:hAnsi="Times New Roman"/>
          <w:sz w:val="24"/>
          <w:szCs w:val="24"/>
        </w:rPr>
        <w:t>От</w:t>
      </w:r>
      <w:r w:rsidR="00181FC3" w:rsidRPr="0067119C">
        <w:rPr>
          <w:rFonts w:ascii="Times New Roman" w:hAnsi="Times New Roman"/>
          <w:sz w:val="24"/>
          <w:szCs w:val="24"/>
        </w:rPr>
        <w:t xml:space="preserve">  </w:t>
      </w:r>
      <w:r w:rsidR="00453FDB" w:rsidRPr="0067119C">
        <w:rPr>
          <w:rFonts w:ascii="Times New Roman" w:hAnsi="Times New Roman"/>
          <w:sz w:val="24"/>
          <w:szCs w:val="24"/>
        </w:rPr>
        <w:t>……</w:t>
      </w:r>
      <w:r w:rsidR="00BD1151">
        <w:rPr>
          <w:rFonts w:ascii="Times New Roman" w:hAnsi="Times New Roman"/>
          <w:sz w:val="24"/>
          <w:szCs w:val="24"/>
        </w:rPr>
        <w:t>……………</w:t>
      </w:r>
      <w:r w:rsidR="00453FDB" w:rsidRPr="0067119C">
        <w:rPr>
          <w:rFonts w:ascii="Times New Roman" w:hAnsi="Times New Roman"/>
          <w:sz w:val="24"/>
          <w:szCs w:val="24"/>
        </w:rPr>
        <w:t>…………………………………</w:t>
      </w:r>
      <w:r w:rsidR="00130981">
        <w:rPr>
          <w:rFonts w:ascii="Times New Roman" w:hAnsi="Times New Roman"/>
          <w:sz w:val="24"/>
          <w:szCs w:val="24"/>
        </w:rPr>
        <w:t>……………………………………….</w:t>
      </w:r>
    </w:p>
    <w:p w:rsidR="00BD1151" w:rsidRDefault="00BD1151" w:rsidP="00BD1151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ЕГН……………………………, </w:t>
      </w:r>
      <w:r w:rsidR="00130981">
        <w:rPr>
          <w:rFonts w:ascii="Times New Roman" w:hAnsi="Times New Roman"/>
          <w:sz w:val="24"/>
          <w:szCs w:val="24"/>
        </w:rPr>
        <w:t>ж</w:t>
      </w:r>
      <w:r w:rsidR="00181FC3" w:rsidRPr="0067119C">
        <w:rPr>
          <w:rFonts w:ascii="Times New Roman" w:hAnsi="Times New Roman"/>
          <w:sz w:val="24"/>
          <w:szCs w:val="24"/>
        </w:rPr>
        <w:t>ивущ в гр.</w:t>
      </w:r>
      <w:r w:rsidR="00453FDB" w:rsidRPr="0067119C">
        <w:rPr>
          <w:rFonts w:ascii="Times New Roman" w:hAnsi="Times New Roman"/>
          <w:sz w:val="24"/>
          <w:szCs w:val="24"/>
        </w:rPr>
        <w:t xml:space="preserve"> ……………………</w:t>
      </w:r>
      <w:r w:rsidR="00181FC3" w:rsidRPr="0067119C">
        <w:rPr>
          <w:rFonts w:ascii="Times New Roman" w:hAnsi="Times New Roman"/>
          <w:sz w:val="24"/>
          <w:szCs w:val="24"/>
        </w:rPr>
        <w:t xml:space="preserve">, </w:t>
      </w:r>
    </w:p>
    <w:p w:rsidR="00181FC3" w:rsidRPr="0067119C" w:rsidRDefault="00453FDB" w:rsidP="00BD1151">
      <w:pPr>
        <w:rPr>
          <w:rFonts w:ascii="Times New Roman" w:hAnsi="Times New Roman"/>
          <w:sz w:val="24"/>
          <w:szCs w:val="24"/>
        </w:rPr>
      </w:pPr>
      <w:r w:rsidRPr="0067119C">
        <w:rPr>
          <w:rFonts w:ascii="Times New Roman" w:hAnsi="Times New Roman"/>
          <w:sz w:val="24"/>
          <w:szCs w:val="24"/>
        </w:rPr>
        <w:t>ж.к./</w:t>
      </w:r>
      <w:r w:rsidR="00181FC3" w:rsidRPr="0067119C">
        <w:rPr>
          <w:rFonts w:ascii="Times New Roman" w:hAnsi="Times New Roman"/>
          <w:sz w:val="24"/>
          <w:szCs w:val="24"/>
        </w:rPr>
        <w:t>ул. „</w:t>
      </w:r>
      <w:r w:rsidRPr="0067119C">
        <w:rPr>
          <w:rFonts w:ascii="Times New Roman" w:hAnsi="Times New Roman"/>
          <w:sz w:val="24"/>
          <w:szCs w:val="24"/>
        </w:rPr>
        <w:t>……………………………………..</w:t>
      </w:r>
      <w:r w:rsidR="00181FC3" w:rsidRPr="0067119C">
        <w:rPr>
          <w:rFonts w:ascii="Times New Roman" w:hAnsi="Times New Roman"/>
          <w:sz w:val="24"/>
          <w:szCs w:val="24"/>
        </w:rPr>
        <w:t xml:space="preserve">“ № </w:t>
      </w:r>
      <w:r w:rsidR="00BD1151">
        <w:rPr>
          <w:rFonts w:ascii="Times New Roman" w:hAnsi="Times New Roman"/>
          <w:sz w:val="24"/>
          <w:szCs w:val="24"/>
        </w:rPr>
        <w:t xml:space="preserve">……, </w:t>
      </w:r>
      <w:r w:rsidR="00181FC3" w:rsidRPr="0067119C">
        <w:rPr>
          <w:rFonts w:ascii="Times New Roman" w:hAnsi="Times New Roman"/>
          <w:sz w:val="24"/>
          <w:szCs w:val="24"/>
        </w:rPr>
        <w:t>ет.</w:t>
      </w:r>
      <w:r w:rsidR="0067119C">
        <w:rPr>
          <w:rFonts w:ascii="Times New Roman" w:hAnsi="Times New Roman"/>
          <w:sz w:val="24"/>
          <w:szCs w:val="24"/>
        </w:rPr>
        <w:t xml:space="preserve"> </w:t>
      </w:r>
      <w:r w:rsidR="00BD1151">
        <w:rPr>
          <w:rFonts w:ascii="Times New Roman" w:hAnsi="Times New Roman"/>
          <w:sz w:val="24"/>
          <w:szCs w:val="24"/>
        </w:rPr>
        <w:t>….</w:t>
      </w:r>
      <w:r w:rsidR="0067119C">
        <w:rPr>
          <w:rFonts w:ascii="Times New Roman" w:hAnsi="Times New Roman"/>
          <w:sz w:val="24"/>
          <w:szCs w:val="24"/>
        </w:rPr>
        <w:t>…</w:t>
      </w:r>
      <w:r w:rsidR="00181FC3" w:rsidRPr="0067119C">
        <w:rPr>
          <w:rFonts w:ascii="Times New Roman" w:hAnsi="Times New Roman"/>
          <w:sz w:val="24"/>
          <w:szCs w:val="24"/>
        </w:rPr>
        <w:t>, ап</w:t>
      </w:r>
      <w:r w:rsidR="00BD1151">
        <w:rPr>
          <w:rFonts w:ascii="Times New Roman" w:hAnsi="Times New Roman"/>
          <w:sz w:val="24"/>
          <w:szCs w:val="24"/>
        </w:rPr>
        <w:t>. …..</w:t>
      </w:r>
      <w:r w:rsidR="0067119C">
        <w:rPr>
          <w:rFonts w:ascii="Times New Roman" w:hAnsi="Times New Roman"/>
          <w:sz w:val="24"/>
          <w:szCs w:val="24"/>
        </w:rPr>
        <w:t>..</w:t>
      </w:r>
    </w:p>
    <w:p w:rsidR="00181FC3" w:rsidRPr="0067119C" w:rsidRDefault="00181FC3">
      <w:pPr>
        <w:rPr>
          <w:rFonts w:ascii="Times New Roman" w:hAnsi="Times New Roman"/>
          <w:sz w:val="24"/>
          <w:szCs w:val="24"/>
        </w:rPr>
      </w:pPr>
    </w:p>
    <w:p w:rsidR="00181FC3" w:rsidRDefault="00181FC3" w:rsidP="00181FC3">
      <w:pPr>
        <w:jc w:val="center"/>
        <w:rPr>
          <w:rFonts w:ascii="Times New Roman" w:hAnsi="Times New Roman"/>
          <w:sz w:val="24"/>
          <w:szCs w:val="24"/>
        </w:rPr>
      </w:pPr>
      <w:r w:rsidRPr="0067119C">
        <w:rPr>
          <w:rFonts w:ascii="Times New Roman" w:hAnsi="Times New Roman"/>
          <w:sz w:val="24"/>
          <w:szCs w:val="24"/>
        </w:rPr>
        <w:t>ДЕКЛАРИРАМ ЧЕ:</w:t>
      </w:r>
    </w:p>
    <w:p w:rsidR="00032747" w:rsidRPr="0067119C" w:rsidRDefault="00032747" w:rsidP="00181FC3">
      <w:pPr>
        <w:jc w:val="center"/>
        <w:rPr>
          <w:rFonts w:ascii="Times New Roman" w:hAnsi="Times New Roman"/>
          <w:sz w:val="24"/>
          <w:szCs w:val="24"/>
        </w:rPr>
      </w:pPr>
    </w:p>
    <w:p w:rsidR="0060403D" w:rsidRPr="00032747" w:rsidRDefault="0060403D" w:rsidP="0060403D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bg-BG"/>
        </w:rPr>
      </w:pPr>
      <w:bookmarkStart w:id="0" w:name="to_paragraph_id64326"/>
      <w:bookmarkEnd w:id="0"/>
      <w:r w:rsidRPr="00032747">
        <w:rPr>
          <w:rFonts w:ascii="Times New Roman" w:eastAsia="Times New Roman" w:hAnsi="Times New Roman"/>
          <w:color w:val="000000"/>
          <w:sz w:val="24"/>
          <w:szCs w:val="24"/>
          <w:lang w:eastAsia="bg-BG"/>
        </w:rPr>
        <w:t>Не съм бил член на изпълнителен или контролен орган или неограничено отговорен съдружник в дружество, когато то е прекратено поради несъстоятелност, ако са останали неудовлетворени кредитори;</w:t>
      </w:r>
    </w:p>
    <w:p w:rsidR="00032747" w:rsidRPr="00032747" w:rsidRDefault="00032747" w:rsidP="00032747">
      <w:pPr>
        <w:pStyle w:val="ListParagraph"/>
        <w:numPr>
          <w:ilvl w:val="0"/>
          <w:numId w:val="1"/>
        </w:numPr>
        <w:spacing w:before="150"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bg-BG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bg-BG"/>
        </w:rPr>
        <w:t>Не извършвам</w:t>
      </w:r>
      <w:r w:rsidRPr="00032747">
        <w:rPr>
          <w:rFonts w:ascii="Times New Roman" w:eastAsia="Times New Roman" w:hAnsi="Times New Roman"/>
          <w:color w:val="000000"/>
          <w:sz w:val="24"/>
          <w:szCs w:val="24"/>
          <w:lang w:eastAsia="bg-BG"/>
        </w:rPr>
        <w:t xml:space="preserve"> от свое или от чуждо име извършват търговски сделки;</w:t>
      </w:r>
    </w:p>
    <w:p w:rsidR="00032747" w:rsidRPr="00032747" w:rsidRDefault="00032747" w:rsidP="00032747">
      <w:pPr>
        <w:pStyle w:val="ListParagraph"/>
        <w:numPr>
          <w:ilvl w:val="0"/>
          <w:numId w:val="1"/>
        </w:numPr>
        <w:spacing w:before="150"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bg-BG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bg-BG"/>
        </w:rPr>
        <w:t xml:space="preserve">Не съм </w:t>
      </w:r>
      <w:r w:rsidRPr="00032747">
        <w:rPr>
          <w:rFonts w:ascii="Times New Roman" w:eastAsia="Times New Roman" w:hAnsi="Times New Roman"/>
          <w:color w:val="000000"/>
          <w:sz w:val="24"/>
          <w:szCs w:val="24"/>
          <w:lang w:eastAsia="bg-BG"/>
        </w:rPr>
        <w:t>съдружни</w:t>
      </w:r>
      <w:r>
        <w:rPr>
          <w:rFonts w:ascii="Times New Roman" w:eastAsia="Times New Roman" w:hAnsi="Times New Roman"/>
          <w:color w:val="000000"/>
          <w:sz w:val="24"/>
          <w:szCs w:val="24"/>
          <w:lang w:eastAsia="bg-BG"/>
        </w:rPr>
        <w:t>к</w:t>
      </w:r>
      <w:r w:rsidRPr="00032747">
        <w:rPr>
          <w:rFonts w:ascii="Times New Roman" w:eastAsia="Times New Roman" w:hAnsi="Times New Roman"/>
          <w:color w:val="000000"/>
          <w:sz w:val="24"/>
          <w:szCs w:val="24"/>
          <w:lang w:eastAsia="bg-BG"/>
        </w:rPr>
        <w:t xml:space="preserve"> в събирателни, командитни дружества и в дружества с ограничена отговорност;</w:t>
      </w:r>
    </w:p>
    <w:p w:rsidR="00032747" w:rsidRPr="00032747" w:rsidRDefault="00032747" w:rsidP="00032747">
      <w:pPr>
        <w:pStyle w:val="ListParagraph"/>
        <w:numPr>
          <w:ilvl w:val="0"/>
          <w:numId w:val="1"/>
        </w:numPr>
        <w:spacing w:before="150"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bg-BG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bg-BG"/>
        </w:rPr>
        <w:t>Не съм</w:t>
      </w:r>
      <w:r w:rsidRPr="00032747">
        <w:rPr>
          <w:rFonts w:ascii="Times New Roman" w:eastAsia="Times New Roman" w:hAnsi="Times New Roman"/>
          <w:color w:val="000000"/>
          <w:sz w:val="24"/>
          <w:szCs w:val="24"/>
          <w:lang w:eastAsia="bg-BG"/>
        </w:rPr>
        <w:t xml:space="preserve"> лишен с присъда или с административно наказание от правото да заемат </w:t>
      </w:r>
      <w:proofErr w:type="spellStart"/>
      <w:r w:rsidRPr="00032747">
        <w:rPr>
          <w:rFonts w:ascii="Times New Roman" w:eastAsia="Times New Roman" w:hAnsi="Times New Roman"/>
          <w:color w:val="000000"/>
          <w:sz w:val="24"/>
          <w:szCs w:val="24"/>
          <w:lang w:eastAsia="bg-BG"/>
        </w:rPr>
        <w:t>материалноотчетническа</w:t>
      </w:r>
      <w:proofErr w:type="spellEnd"/>
      <w:r w:rsidRPr="00032747">
        <w:rPr>
          <w:rFonts w:ascii="Times New Roman" w:eastAsia="Times New Roman" w:hAnsi="Times New Roman"/>
          <w:color w:val="000000"/>
          <w:sz w:val="24"/>
          <w:szCs w:val="24"/>
          <w:lang w:eastAsia="bg-BG"/>
        </w:rPr>
        <w:t xml:space="preserve"> длъжност;</w:t>
      </w:r>
    </w:p>
    <w:p w:rsidR="00032747" w:rsidRPr="00032747" w:rsidRDefault="00032747" w:rsidP="00992BBD">
      <w:pPr>
        <w:pStyle w:val="ListParagraph"/>
        <w:numPr>
          <w:ilvl w:val="0"/>
          <w:numId w:val="1"/>
        </w:numPr>
        <w:spacing w:before="150"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bg-BG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bg-BG"/>
        </w:rPr>
        <w:t xml:space="preserve">Не </w:t>
      </w:r>
      <w:r w:rsidRPr="00032747">
        <w:rPr>
          <w:rFonts w:ascii="Times New Roman" w:eastAsia="Times New Roman" w:hAnsi="Times New Roman"/>
          <w:color w:val="000000"/>
          <w:sz w:val="24"/>
          <w:szCs w:val="24"/>
          <w:lang w:eastAsia="bg-BG"/>
        </w:rPr>
        <w:t>заема</w:t>
      </w:r>
      <w:r>
        <w:rPr>
          <w:rFonts w:ascii="Times New Roman" w:eastAsia="Times New Roman" w:hAnsi="Times New Roman"/>
          <w:color w:val="000000"/>
          <w:sz w:val="24"/>
          <w:szCs w:val="24"/>
          <w:lang w:eastAsia="bg-BG"/>
        </w:rPr>
        <w:t>м</w:t>
      </w:r>
      <w:r w:rsidRPr="00032747">
        <w:rPr>
          <w:rFonts w:ascii="Times New Roman" w:eastAsia="Times New Roman" w:hAnsi="Times New Roman"/>
          <w:color w:val="000000"/>
          <w:sz w:val="24"/>
          <w:szCs w:val="24"/>
          <w:lang w:eastAsia="bg-BG"/>
        </w:rPr>
        <w:t xml:space="preserve"> висша публична длъжност </w:t>
      </w:r>
      <w:r w:rsidR="00992BBD" w:rsidRPr="00992BBD">
        <w:rPr>
          <w:rFonts w:ascii="Times New Roman" w:eastAsia="Times New Roman" w:hAnsi="Times New Roman"/>
          <w:color w:val="000000"/>
          <w:sz w:val="24"/>
          <w:szCs w:val="24"/>
          <w:lang w:eastAsia="bg-BG"/>
        </w:rPr>
        <w:t>по чл. 6, ал. 1, т. 1 – 35 и т. 38 и 39 от Закона за противодействие на корупцията (чл. 6, ал. 1, т. 1 – 38 и 41 – 45 от Закона за противодействие на корупцията и за отнемане на незаконно придобитото имущество)</w:t>
      </w:r>
      <w:bookmarkStart w:id="1" w:name="_GoBack"/>
      <w:bookmarkEnd w:id="1"/>
      <w:r w:rsidRPr="00032747">
        <w:rPr>
          <w:rFonts w:ascii="Times New Roman" w:eastAsia="Times New Roman" w:hAnsi="Times New Roman"/>
          <w:color w:val="000000"/>
          <w:sz w:val="24"/>
          <w:szCs w:val="24"/>
          <w:lang w:eastAsia="bg-BG"/>
        </w:rPr>
        <w:t>;</w:t>
      </w:r>
    </w:p>
    <w:p w:rsidR="00032747" w:rsidRPr="00032747" w:rsidRDefault="00032747" w:rsidP="00032747">
      <w:pPr>
        <w:pStyle w:val="ListParagraph"/>
        <w:numPr>
          <w:ilvl w:val="0"/>
          <w:numId w:val="1"/>
        </w:numPr>
        <w:spacing w:before="150"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bg-BG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bg-BG"/>
        </w:rPr>
        <w:t>Не съм</w:t>
      </w:r>
      <w:r w:rsidRPr="00032747">
        <w:rPr>
          <w:rFonts w:ascii="Times New Roman" w:eastAsia="Times New Roman" w:hAnsi="Times New Roman"/>
          <w:color w:val="000000"/>
          <w:sz w:val="24"/>
          <w:szCs w:val="24"/>
          <w:lang w:eastAsia="bg-BG"/>
        </w:rPr>
        <w:t xml:space="preserve"> държав</w:t>
      </w:r>
      <w:r>
        <w:rPr>
          <w:rFonts w:ascii="Times New Roman" w:eastAsia="Times New Roman" w:hAnsi="Times New Roman"/>
          <w:color w:val="000000"/>
          <w:sz w:val="24"/>
          <w:szCs w:val="24"/>
          <w:lang w:eastAsia="bg-BG"/>
        </w:rPr>
        <w:t>е</w:t>
      </w:r>
      <w:r w:rsidRPr="00032747">
        <w:rPr>
          <w:rFonts w:ascii="Times New Roman" w:eastAsia="Times New Roman" w:hAnsi="Times New Roman"/>
          <w:color w:val="000000"/>
          <w:sz w:val="24"/>
          <w:szCs w:val="24"/>
          <w:lang w:eastAsia="bg-BG"/>
        </w:rPr>
        <w:t>н</w:t>
      </w:r>
      <w:r>
        <w:rPr>
          <w:rFonts w:ascii="Times New Roman" w:eastAsia="Times New Roman" w:hAnsi="Times New Roman"/>
          <w:color w:val="000000"/>
          <w:sz w:val="24"/>
          <w:szCs w:val="24"/>
          <w:lang w:eastAsia="bg-BG"/>
        </w:rPr>
        <w:t xml:space="preserve"> служител</w:t>
      </w:r>
      <w:r w:rsidRPr="00032747">
        <w:rPr>
          <w:rFonts w:ascii="Times New Roman" w:eastAsia="Times New Roman" w:hAnsi="Times New Roman"/>
          <w:color w:val="000000"/>
          <w:sz w:val="24"/>
          <w:szCs w:val="24"/>
          <w:lang w:eastAsia="bg-BG"/>
        </w:rPr>
        <w:t xml:space="preserve"> или работ</w:t>
      </w:r>
      <w:r>
        <w:rPr>
          <w:rFonts w:ascii="Times New Roman" w:eastAsia="Times New Roman" w:hAnsi="Times New Roman"/>
          <w:color w:val="000000"/>
          <w:sz w:val="24"/>
          <w:szCs w:val="24"/>
          <w:lang w:eastAsia="bg-BG"/>
        </w:rPr>
        <w:t>ещ</w:t>
      </w:r>
      <w:r w:rsidRPr="00032747">
        <w:rPr>
          <w:rFonts w:ascii="Times New Roman" w:eastAsia="Times New Roman" w:hAnsi="Times New Roman"/>
          <w:color w:val="000000"/>
          <w:sz w:val="24"/>
          <w:szCs w:val="24"/>
          <w:lang w:eastAsia="bg-BG"/>
        </w:rPr>
        <w:t xml:space="preserve"> по трудов договор в държавната администрация.</w:t>
      </w:r>
    </w:p>
    <w:p w:rsidR="00032747" w:rsidRPr="00032747" w:rsidRDefault="00032747" w:rsidP="00032747">
      <w:pPr>
        <w:spacing w:before="150" w:after="0" w:line="240" w:lineRule="auto"/>
        <w:ind w:firstLine="708"/>
        <w:jc w:val="both"/>
        <w:rPr>
          <w:rFonts w:ascii="Times New Roman" w:eastAsia="Times New Roman" w:hAnsi="Times New Roman"/>
          <w:color w:val="000000"/>
          <w:sz w:val="24"/>
          <w:szCs w:val="24"/>
          <w:lang w:eastAsia="bg-BG"/>
        </w:rPr>
      </w:pPr>
      <w:r w:rsidRPr="00032747">
        <w:rPr>
          <w:rFonts w:ascii="Times New Roman" w:eastAsia="Times New Roman" w:hAnsi="Times New Roman"/>
          <w:color w:val="000000"/>
          <w:sz w:val="24"/>
          <w:szCs w:val="24"/>
          <w:lang w:eastAsia="bg-BG"/>
        </w:rPr>
        <w:t xml:space="preserve">Забраните по т. </w:t>
      </w:r>
      <w:r>
        <w:rPr>
          <w:rFonts w:ascii="Times New Roman" w:eastAsia="Times New Roman" w:hAnsi="Times New Roman"/>
          <w:color w:val="000000"/>
          <w:sz w:val="24"/>
          <w:szCs w:val="24"/>
          <w:lang w:eastAsia="bg-BG"/>
        </w:rPr>
        <w:t>2</w:t>
      </w:r>
      <w:r w:rsidRPr="00032747">
        <w:rPr>
          <w:rFonts w:ascii="Times New Roman" w:eastAsia="Times New Roman" w:hAnsi="Times New Roman"/>
          <w:color w:val="000000"/>
          <w:sz w:val="24"/>
          <w:szCs w:val="24"/>
          <w:lang w:eastAsia="bg-BG"/>
        </w:rPr>
        <w:t xml:space="preserve"> и</w:t>
      </w:r>
      <w:r>
        <w:rPr>
          <w:rFonts w:ascii="Times New Roman" w:eastAsia="Times New Roman" w:hAnsi="Times New Roman"/>
          <w:color w:val="000000"/>
          <w:sz w:val="24"/>
          <w:szCs w:val="24"/>
          <w:lang w:eastAsia="bg-BG"/>
        </w:rPr>
        <w:t xml:space="preserve"> т.</w:t>
      </w:r>
      <w:r w:rsidRPr="00032747">
        <w:rPr>
          <w:rFonts w:ascii="Times New Roman" w:eastAsia="Times New Roman" w:hAnsi="Times New Roman"/>
          <w:color w:val="000000"/>
          <w:sz w:val="24"/>
          <w:szCs w:val="24"/>
          <w:lang w:eastAsia="bg-BG"/>
        </w:rPr>
        <w:t xml:space="preserve"> </w:t>
      </w:r>
      <w:r>
        <w:rPr>
          <w:rFonts w:ascii="Times New Roman" w:eastAsia="Times New Roman" w:hAnsi="Times New Roman"/>
          <w:color w:val="000000"/>
          <w:sz w:val="24"/>
          <w:szCs w:val="24"/>
          <w:lang w:eastAsia="bg-BG"/>
        </w:rPr>
        <w:t>3</w:t>
      </w:r>
      <w:r w:rsidRPr="00032747">
        <w:rPr>
          <w:rFonts w:ascii="Times New Roman" w:eastAsia="Times New Roman" w:hAnsi="Times New Roman"/>
          <w:color w:val="000000"/>
          <w:sz w:val="24"/>
          <w:szCs w:val="24"/>
          <w:lang w:eastAsia="bg-BG"/>
        </w:rPr>
        <w:t xml:space="preserve"> се прилагат, когато се извършва дейност, сходна с дейността на дружеството.</w:t>
      </w:r>
    </w:p>
    <w:p w:rsidR="00181FC3" w:rsidRPr="00032747" w:rsidRDefault="00181FC3">
      <w:pPr>
        <w:rPr>
          <w:rFonts w:ascii="Times New Roman" w:hAnsi="Times New Roman"/>
          <w:sz w:val="24"/>
          <w:szCs w:val="24"/>
        </w:rPr>
      </w:pPr>
    </w:p>
    <w:p w:rsidR="00453FDB" w:rsidRPr="0067119C" w:rsidRDefault="00453FDB">
      <w:pPr>
        <w:rPr>
          <w:rFonts w:ascii="Times New Roman" w:hAnsi="Times New Roman"/>
          <w:sz w:val="24"/>
          <w:szCs w:val="24"/>
        </w:rPr>
      </w:pPr>
    </w:p>
    <w:p w:rsidR="003612AD" w:rsidRPr="0067119C" w:rsidRDefault="00453FDB">
      <w:pPr>
        <w:rPr>
          <w:rFonts w:ascii="Times New Roman" w:hAnsi="Times New Roman"/>
          <w:sz w:val="24"/>
          <w:szCs w:val="24"/>
        </w:rPr>
      </w:pPr>
      <w:r w:rsidRPr="0067119C">
        <w:rPr>
          <w:rFonts w:ascii="Times New Roman" w:hAnsi="Times New Roman"/>
          <w:sz w:val="24"/>
          <w:szCs w:val="24"/>
        </w:rPr>
        <w:t>………………………</w:t>
      </w:r>
      <w:r w:rsidR="003612AD" w:rsidRPr="0067119C">
        <w:rPr>
          <w:rFonts w:ascii="Times New Roman" w:hAnsi="Times New Roman"/>
          <w:sz w:val="24"/>
          <w:szCs w:val="24"/>
        </w:rPr>
        <w:t>.                                           Декларатор:………………….</w:t>
      </w:r>
    </w:p>
    <w:p w:rsidR="003612AD" w:rsidRPr="0067119C" w:rsidRDefault="003612AD" w:rsidP="003612AD">
      <w:pPr>
        <w:ind w:firstLine="5812"/>
        <w:rPr>
          <w:rFonts w:ascii="Times New Roman" w:hAnsi="Times New Roman"/>
          <w:sz w:val="24"/>
          <w:szCs w:val="24"/>
        </w:rPr>
      </w:pPr>
      <w:r w:rsidRPr="0067119C">
        <w:rPr>
          <w:rFonts w:ascii="Times New Roman" w:hAnsi="Times New Roman"/>
          <w:sz w:val="24"/>
          <w:szCs w:val="24"/>
        </w:rPr>
        <w:t xml:space="preserve">          </w:t>
      </w:r>
    </w:p>
    <w:sectPr w:rsidR="003612AD" w:rsidRPr="0067119C" w:rsidSect="00453FDB">
      <w:pgSz w:w="11906" w:h="16838"/>
      <w:pgMar w:top="1134" w:right="113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3BB7960"/>
    <w:multiLevelType w:val="hybridMultilevel"/>
    <w:tmpl w:val="1C7C0EF4"/>
    <w:lvl w:ilvl="0" w:tplc="A2ECAB0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5A0A"/>
    <w:rsid w:val="00032747"/>
    <w:rsid w:val="000C4DA5"/>
    <w:rsid w:val="000D53EB"/>
    <w:rsid w:val="00122CD5"/>
    <w:rsid w:val="00130981"/>
    <w:rsid w:val="00181FC3"/>
    <w:rsid w:val="001A64D4"/>
    <w:rsid w:val="00323445"/>
    <w:rsid w:val="003612AD"/>
    <w:rsid w:val="00453FDB"/>
    <w:rsid w:val="004A5AB8"/>
    <w:rsid w:val="004C0F06"/>
    <w:rsid w:val="0060403D"/>
    <w:rsid w:val="0061080F"/>
    <w:rsid w:val="00653228"/>
    <w:rsid w:val="0067119C"/>
    <w:rsid w:val="006E1DFB"/>
    <w:rsid w:val="00722A52"/>
    <w:rsid w:val="007B06FF"/>
    <w:rsid w:val="00837F4F"/>
    <w:rsid w:val="00885A0A"/>
    <w:rsid w:val="008C376B"/>
    <w:rsid w:val="008E3510"/>
    <w:rsid w:val="0095759A"/>
    <w:rsid w:val="00992BBD"/>
    <w:rsid w:val="00A23756"/>
    <w:rsid w:val="00AA2852"/>
    <w:rsid w:val="00B67D19"/>
    <w:rsid w:val="00BD1151"/>
    <w:rsid w:val="00D02152"/>
    <w:rsid w:val="00D121AA"/>
    <w:rsid w:val="00E33FA3"/>
    <w:rsid w:val="00ED7285"/>
    <w:rsid w:val="00EF3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163D2F6-38DF-4C2E-960B-794DEDF3D9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bg-BG" w:eastAsia="bg-BG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B06FF"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181FC3"/>
    <w:pPr>
      <w:spacing w:after="0" w:line="240" w:lineRule="auto"/>
      <w:ind w:firstLine="990"/>
      <w:jc w:val="both"/>
    </w:pPr>
    <w:rPr>
      <w:rFonts w:ascii="Times New Roman" w:eastAsia="Times New Roman" w:hAnsi="Times New Roman"/>
      <w:color w:val="000000"/>
      <w:sz w:val="24"/>
      <w:szCs w:val="24"/>
      <w:lang w:eastAsia="bg-BG"/>
    </w:rPr>
  </w:style>
  <w:style w:type="paragraph" w:customStyle="1" w:styleId="m">
    <w:name w:val="m"/>
    <w:basedOn w:val="Normal"/>
    <w:rsid w:val="00181FC3"/>
    <w:pPr>
      <w:spacing w:after="0" w:line="240" w:lineRule="auto"/>
      <w:ind w:firstLine="990"/>
      <w:jc w:val="both"/>
    </w:pPr>
    <w:rPr>
      <w:rFonts w:ascii="Times New Roman" w:eastAsia="Times New Roman" w:hAnsi="Times New Roman"/>
      <w:color w:val="000000"/>
      <w:sz w:val="24"/>
      <w:szCs w:val="24"/>
      <w:lang w:eastAsia="bg-BG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575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5759A"/>
    <w:rPr>
      <w:rFonts w:ascii="Tahoma" w:hAnsi="Tahoma" w:cs="Tahoma"/>
      <w:sz w:val="16"/>
      <w:szCs w:val="16"/>
      <w:lang w:eastAsia="en-US"/>
    </w:rPr>
  </w:style>
  <w:style w:type="paragraph" w:styleId="ListParagraph">
    <w:name w:val="List Paragraph"/>
    <w:basedOn w:val="Normal"/>
    <w:uiPriority w:val="34"/>
    <w:qFormat/>
    <w:rsid w:val="0060403D"/>
    <w:pPr>
      <w:ind w:left="720"/>
      <w:contextualSpacing/>
    </w:pPr>
  </w:style>
  <w:style w:type="character" w:styleId="Hyperlink">
    <w:name w:val="Hyperlink"/>
    <w:basedOn w:val="DefaultParagraphFont"/>
    <w:uiPriority w:val="99"/>
    <w:semiHidden/>
    <w:unhideWhenUsed/>
    <w:rsid w:val="00032747"/>
    <w:rPr>
      <w:strike w:val="0"/>
      <w:dstrike w:val="0"/>
      <w:color w:val="000000"/>
      <w:u w:val="none"/>
      <w:effect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6196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6661487">
          <w:marLeft w:val="0"/>
          <w:marRight w:val="0"/>
          <w:marTop w:val="150"/>
          <w:marBottom w:val="0"/>
          <w:divBdr>
            <w:top w:val="single" w:sz="6" w:space="0" w:color="FFFFFF"/>
            <w:left w:val="single" w:sz="6" w:space="0" w:color="FFFFFF"/>
            <w:bottom w:val="single" w:sz="6" w:space="0" w:color="FFFFFF"/>
            <w:right w:val="single" w:sz="6" w:space="0" w:color="FFFFFF"/>
          </w:divBdr>
        </w:div>
      </w:divsChild>
    </w:div>
    <w:div w:id="141080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8935284">
          <w:marLeft w:val="0"/>
          <w:marRight w:val="0"/>
          <w:marTop w:val="150"/>
          <w:marBottom w:val="0"/>
          <w:divBdr>
            <w:top w:val="single" w:sz="6" w:space="0" w:color="FFFFFF"/>
            <w:left w:val="single" w:sz="6" w:space="0" w:color="FFFFFF"/>
            <w:bottom w:val="single" w:sz="6" w:space="0" w:color="FFFFFF"/>
            <w:right w:val="single" w:sz="6" w:space="0" w:color="FFFFFF"/>
          </w:divBdr>
        </w:div>
      </w:divsChild>
    </w:div>
    <w:div w:id="177486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2920007">
          <w:marLeft w:val="0"/>
          <w:marRight w:val="0"/>
          <w:marTop w:val="150"/>
          <w:marBottom w:val="0"/>
          <w:divBdr>
            <w:top w:val="single" w:sz="6" w:space="0" w:color="FFFFFF"/>
            <w:left w:val="single" w:sz="6" w:space="0" w:color="FFFFFF"/>
            <w:bottom w:val="single" w:sz="6" w:space="0" w:color="FFFFFF"/>
            <w:right w:val="single" w:sz="6" w:space="0" w:color="FFFFFF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183</Words>
  <Characters>1044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Mirena Taneva</dc:creator>
  <cp:lastModifiedBy>Radoslava Pavlova</cp:lastModifiedBy>
  <cp:revision>2</cp:revision>
  <cp:lastPrinted>2017-03-07T13:54:00Z</cp:lastPrinted>
  <dcterms:created xsi:type="dcterms:W3CDTF">2025-07-25T12:09:00Z</dcterms:created>
  <dcterms:modified xsi:type="dcterms:W3CDTF">2025-07-25T12:09:00Z</dcterms:modified>
</cp:coreProperties>
</file>